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BE57E" w14:textId="77777777" w:rsidR="007A0FA4" w:rsidRDefault="008F22A3">
      <w:pPr>
        <w:spacing w:before="82"/>
        <w:ind w:right="76"/>
        <w:jc w:val="center"/>
        <w:rPr>
          <w:b/>
          <w:sz w:val="16"/>
        </w:rPr>
      </w:pPr>
      <w:r>
        <w:rPr>
          <w:b/>
          <w:sz w:val="16"/>
          <w:u w:val="single"/>
        </w:rPr>
        <w:t>SCHEDA</w:t>
      </w:r>
      <w:r>
        <w:rPr>
          <w:b/>
          <w:spacing w:val="-3"/>
          <w:sz w:val="16"/>
          <w:u w:val="single"/>
        </w:rPr>
        <w:t xml:space="preserve"> </w:t>
      </w:r>
      <w:r>
        <w:rPr>
          <w:b/>
          <w:sz w:val="16"/>
          <w:u w:val="single"/>
        </w:rPr>
        <w:t>PER</w:t>
      </w:r>
      <w:r>
        <w:rPr>
          <w:b/>
          <w:spacing w:val="-5"/>
          <w:sz w:val="16"/>
          <w:u w:val="single"/>
        </w:rPr>
        <w:t xml:space="preserve"> </w:t>
      </w:r>
      <w:r>
        <w:rPr>
          <w:b/>
          <w:sz w:val="16"/>
          <w:u w:val="single"/>
        </w:rPr>
        <w:t>L'INDIVIDUAZIONE</w:t>
      </w:r>
      <w:r>
        <w:rPr>
          <w:b/>
          <w:spacing w:val="-1"/>
          <w:sz w:val="16"/>
          <w:u w:val="single"/>
        </w:rPr>
        <w:t xml:space="preserve"> </w:t>
      </w:r>
      <w:r>
        <w:rPr>
          <w:b/>
          <w:sz w:val="16"/>
          <w:u w:val="single"/>
        </w:rPr>
        <w:t>DI</w:t>
      </w:r>
      <w:r>
        <w:rPr>
          <w:b/>
          <w:spacing w:val="-2"/>
          <w:sz w:val="16"/>
          <w:u w:val="single"/>
        </w:rPr>
        <w:t xml:space="preserve"> </w:t>
      </w:r>
      <w:r>
        <w:rPr>
          <w:b/>
          <w:sz w:val="16"/>
          <w:u w:val="single"/>
        </w:rPr>
        <w:t xml:space="preserve">EVENTUALI </w:t>
      </w:r>
      <w:r>
        <w:rPr>
          <w:b/>
          <w:sz w:val="18"/>
          <w:u w:val="single"/>
        </w:rPr>
        <w:t>DOCENTI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6"/>
          <w:u w:val="single"/>
        </w:rPr>
        <w:t>SOPRANNUMERARI</w:t>
      </w:r>
      <w:r>
        <w:rPr>
          <w:b/>
          <w:spacing w:val="-2"/>
          <w:sz w:val="16"/>
          <w:u w:val="single"/>
        </w:rPr>
        <w:t xml:space="preserve"> </w:t>
      </w:r>
      <w:r>
        <w:rPr>
          <w:b/>
          <w:sz w:val="16"/>
          <w:u w:val="single"/>
        </w:rPr>
        <w:t>A.S.</w:t>
      </w:r>
      <w:r>
        <w:rPr>
          <w:b/>
          <w:spacing w:val="-4"/>
          <w:sz w:val="16"/>
          <w:u w:val="single"/>
        </w:rPr>
        <w:t xml:space="preserve"> </w:t>
      </w:r>
      <w:r>
        <w:rPr>
          <w:b/>
          <w:sz w:val="16"/>
          <w:u w:val="single"/>
        </w:rPr>
        <w:t>2024/2025</w:t>
      </w:r>
    </w:p>
    <w:p w14:paraId="23FFD05E" w14:textId="2A5B109A" w:rsidR="007A0FA4" w:rsidRDefault="008F22A3" w:rsidP="008F22A3">
      <w:pPr>
        <w:spacing w:before="59"/>
        <w:ind w:right="572"/>
        <w:jc w:val="right"/>
        <w:rPr>
          <w:b/>
          <w:sz w:val="16"/>
        </w:rPr>
      </w:pPr>
      <w:r>
        <w:rPr>
          <w:b/>
          <w:sz w:val="16"/>
        </w:rPr>
        <w:t>AL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DIRIGENTE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SCOLASTICO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DELL’I.C.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N. 1 TORTORICI</w:t>
      </w:r>
    </w:p>
    <w:p w14:paraId="27E96577" w14:textId="77777777" w:rsidR="007A0FA4" w:rsidRDefault="007A0FA4">
      <w:pPr>
        <w:pStyle w:val="Corpotesto"/>
        <w:spacing w:before="3"/>
        <w:ind w:left="0"/>
        <w:jc w:val="left"/>
        <w:rPr>
          <w:b/>
          <w:sz w:val="19"/>
        </w:rPr>
      </w:pPr>
    </w:p>
    <w:p w14:paraId="3FE64C5D" w14:textId="77777777" w:rsidR="007A0FA4" w:rsidRDefault="008F22A3">
      <w:pPr>
        <w:pStyle w:val="Corpotesto"/>
        <w:tabs>
          <w:tab w:val="left" w:pos="4988"/>
          <w:tab w:val="left" w:pos="7988"/>
          <w:tab w:val="left" w:pos="9389"/>
        </w:tabs>
        <w:spacing w:before="1"/>
        <w:ind w:left="0" w:right="42"/>
        <w:jc w:val="center"/>
      </w:pPr>
      <w:r>
        <w:t>_ l</w:t>
      </w:r>
      <w:r>
        <w:rPr>
          <w:spacing w:val="-2"/>
        </w:rPr>
        <w:t xml:space="preserve"> </w:t>
      </w:r>
      <w:r>
        <w:t>_</w:t>
      </w:r>
      <w:r>
        <w:rPr>
          <w:spacing w:val="-1"/>
        </w:rPr>
        <w:t xml:space="preserve"> </w:t>
      </w:r>
      <w:proofErr w:type="spellStart"/>
      <w:r>
        <w:t>sottoscritt</w:t>
      </w:r>
      <w:proofErr w:type="spellEnd"/>
      <w:r>
        <w:rPr>
          <w:spacing w:val="-5"/>
        </w:rPr>
        <w:t xml:space="preserve"> </w:t>
      </w:r>
      <w:r>
        <w:t>_</w:t>
      </w:r>
      <w:r>
        <w:rPr>
          <w:u w:val="single"/>
        </w:rPr>
        <w:tab/>
      </w:r>
      <w:proofErr w:type="spellStart"/>
      <w:r>
        <w:t>nat</w:t>
      </w:r>
      <w:proofErr w:type="spellEnd"/>
      <w:r>
        <w:rPr>
          <w:spacing w:val="-2"/>
        </w:rPr>
        <w:t xml:space="preserve"> </w:t>
      </w:r>
      <w:r>
        <w:t>_</w:t>
      </w:r>
      <w:r>
        <w:rPr>
          <w:spacing w:val="1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10C663A" w14:textId="77777777" w:rsidR="007A0FA4" w:rsidRDefault="007A0FA4">
      <w:pPr>
        <w:pStyle w:val="Corpotesto"/>
        <w:ind w:left="0"/>
        <w:jc w:val="left"/>
        <w:rPr>
          <w:sz w:val="10"/>
        </w:rPr>
      </w:pPr>
    </w:p>
    <w:p w14:paraId="53BA7BC3" w14:textId="77777777" w:rsidR="007A0FA4" w:rsidRDefault="008F22A3">
      <w:pPr>
        <w:pStyle w:val="Corpotesto"/>
        <w:tabs>
          <w:tab w:val="left" w:pos="5428"/>
          <w:tab w:val="left" w:pos="8648"/>
          <w:tab w:val="left" w:pos="10366"/>
        </w:tabs>
        <w:spacing w:before="93"/>
        <w:ind w:left="186"/>
        <w:jc w:val="left"/>
      </w:pPr>
      <w:r>
        <w:t>residente</w:t>
      </w:r>
      <w:r>
        <w:rPr>
          <w:spacing w:val="-2"/>
        </w:rPr>
        <w:t xml:space="preserve"> </w:t>
      </w:r>
      <w:r>
        <w:t>in</w:t>
      </w:r>
      <w:r>
        <w:rPr>
          <w:u w:val="single"/>
        </w:rPr>
        <w:tab/>
      </w:r>
      <w:r>
        <w:t>docente a</w:t>
      </w:r>
      <w:r>
        <w:rPr>
          <w:spacing w:val="-2"/>
        </w:rPr>
        <w:t xml:space="preserve"> </w:t>
      </w:r>
      <w:proofErr w:type="spellStart"/>
      <w:r>
        <w:t>t.i</w:t>
      </w:r>
      <w:proofErr w:type="spellEnd"/>
      <w:r>
        <w:t>.</w:t>
      </w:r>
      <w:r>
        <w:rPr>
          <w:spacing w:val="-4"/>
        </w:rPr>
        <w:t xml:space="preserve"> </w:t>
      </w:r>
      <w:r>
        <w:t>di</w:t>
      </w:r>
      <w:r>
        <w:rPr>
          <w:u w:val="single"/>
        </w:rPr>
        <w:tab/>
      </w:r>
      <w:proofErr w:type="spellStart"/>
      <w:r>
        <w:t>Cl.Conc</w:t>
      </w:r>
      <w:proofErr w:type="spellEnd"/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42AC6A0" w14:textId="77777777" w:rsidR="007A0FA4" w:rsidRDefault="007A0FA4">
      <w:pPr>
        <w:pStyle w:val="Corpotesto"/>
        <w:spacing w:before="10"/>
        <w:ind w:left="0"/>
        <w:jc w:val="left"/>
        <w:rPr>
          <w:sz w:val="9"/>
        </w:rPr>
      </w:pPr>
    </w:p>
    <w:p w14:paraId="6812C4CF" w14:textId="77777777" w:rsidR="007A0FA4" w:rsidRDefault="008F22A3">
      <w:pPr>
        <w:pStyle w:val="Corpotesto"/>
        <w:tabs>
          <w:tab w:val="left" w:pos="4401"/>
          <w:tab w:val="left" w:pos="10371"/>
        </w:tabs>
        <w:spacing w:before="93"/>
        <w:ind w:left="186"/>
        <w:jc w:val="left"/>
      </w:pPr>
      <w:r>
        <w:t>titolare</w:t>
      </w:r>
      <w:r>
        <w:rPr>
          <w:spacing w:val="39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codesto</w:t>
      </w:r>
      <w:r>
        <w:rPr>
          <w:spacing w:val="-7"/>
        </w:rPr>
        <w:t xml:space="preserve"> </w:t>
      </w:r>
      <w:r>
        <w:t>Istituto</w:t>
      </w:r>
      <w:r>
        <w:rPr>
          <w:spacing w:val="-4"/>
        </w:rPr>
        <w:t xml:space="preserve"> </w:t>
      </w:r>
      <w:proofErr w:type="spellStart"/>
      <w:r>
        <w:t>dall’a.s.</w:t>
      </w:r>
      <w:proofErr w:type="spellEnd"/>
      <w:r>
        <w:rPr>
          <w:u w:val="single"/>
        </w:rPr>
        <w:tab/>
      </w:r>
      <w:r>
        <w:rPr>
          <w:spacing w:val="-1"/>
        </w:rPr>
        <w:t>immesso</w:t>
      </w:r>
      <w:r>
        <w:t xml:space="preserve"> </w:t>
      </w:r>
      <w:r>
        <w:rPr>
          <w:spacing w:val="-1"/>
        </w:rPr>
        <w:t>in</w:t>
      </w:r>
      <w:r>
        <w:rPr>
          <w:spacing w:val="2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152D7D" w14:textId="77777777" w:rsidR="007A0FA4" w:rsidRDefault="007A0FA4">
      <w:pPr>
        <w:pStyle w:val="Corpotesto"/>
        <w:ind w:left="0"/>
        <w:jc w:val="left"/>
        <w:rPr>
          <w:sz w:val="10"/>
        </w:rPr>
      </w:pPr>
    </w:p>
    <w:p w14:paraId="4E7EEAA7" w14:textId="77777777" w:rsidR="007A0FA4" w:rsidRDefault="008F22A3">
      <w:pPr>
        <w:pStyle w:val="Corpotesto"/>
        <w:tabs>
          <w:tab w:val="left" w:pos="3852"/>
          <w:tab w:val="left" w:pos="7183"/>
        </w:tabs>
        <w:spacing w:before="93"/>
        <w:ind w:left="186" w:right="255" w:hanging="3"/>
      </w:pPr>
      <w:r>
        <w:t>con decorrenza</w:t>
      </w:r>
      <w:r>
        <w:rPr>
          <w:spacing w:val="-3"/>
        </w:rPr>
        <w:t xml:space="preserve"> </w:t>
      </w:r>
      <w:r>
        <w:t>giuridica</w:t>
      </w:r>
      <w:r>
        <w:rPr>
          <w:spacing w:val="-4"/>
        </w:rPr>
        <w:t xml:space="preserve"> </w:t>
      </w:r>
      <w:r>
        <w:t>dal</w:t>
      </w:r>
      <w:r>
        <w:rPr>
          <w:u w:val="single"/>
        </w:rPr>
        <w:tab/>
      </w:r>
      <w:r>
        <w:t>ed economica</w:t>
      </w:r>
      <w:r>
        <w:rPr>
          <w:spacing w:val="-5"/>
        </w:rPr>
        <w:t xml:space="preserve"> </w:t>
      </w:r>
      <w:r>
        <w:t>dal</w:t>
      </w:r>
      <w:r>
        <w:rPr>
          <w:u w:val="single"/>
        </w:rPr>
        <w:tab/>
      </w:r>
      <w:r>
        <w:t>,</w:t>
      </w:r>
      <w:r>
        <w:rPr>
          <w:spacing w:val="9"/>
        </w:rPr>
        <w:t xml:space="preserve"> </w:t>
      </w:r>
      <w:r>
        <w:t>consapevole</w:t>
      </w:r>
      <w:r>
        <w:rPr>
          <w:spacing w:val="8"/>
        </w:rPr>
        <w:t xml:space="preserve"> </w:t>
      </w:r>
      <w:r>
        <w:t>delle</w:t>
      </w:r>
      <w:r>
        <w:rPr>
          <w:spacing w:val="8"/>
        </w:rPr>
        <w:t xml:space="preserve"> </w:t>
      </w:r>
      <w:r>
        <w:t>responsabilità</w:t>
      </w:r>
      <w:r>
        <w:rPr>
          <w:spacing w:val="6"/>
        </w:rPr>
        <w:t xml:space="preserve"> </w:t>
      </w:r>
      <w:r>
        <w:t>civili</w:t>
      </w:r>
      <w:r>
        <w:rPr>
          <w:spacing w:val="9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penali</w:t>
      </w:r>
      <w:r>
        <w:rPr>
          <w:spacing w:val="9"/>
        </w:rPr>
        <w:t xml:space="preserve"> </w:t>
      </w:r>
      <w:r>
        <w:t>cui</w:t>
      </w:r>
      <w:r>
        <w:rPr>
          <w:spacing w:val="-42"/>
        </w:rPr>
        <w:t xml:space="preserve"> </w:t>
      </w:r>
      <w:r>
        <w:t xml:space="preserve">va incontro in caso di dichiarazione non corrispondente al vero, ai sensi del </w:t>
      </w:r>
      <w:r>
        <w:rPr>
          <w:b/>
        </w:rPr>
        <w:t xml:space="preserve">D.P.R. 28.12.2000, n. 445 </w:t>
      </w:r>
      <w:r>
        <w:t>(Testo unico delle disposizioni legislative e</w:t>
      </w:r>
      <w:r>
        <w:rPr>
          <w:spacing w:val="1"/>
        </w:rPr>
        <w:t xml:space="preserve"> </w:t>
      </w:r>
      <w:r>
        <w:t>regolamentari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materia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documentazione</w:t>
      </w:r>
      <w:r>
        <w:rPr>
          <w:spacing w:val="-1"/>
        </w:rPr>
        <w:t xml:space="preserve"> </w:t>
      </w:r>
      <w:r>
        <w:t>amministrativa) e</w:t>
      </w:r>
      <w:r>
        <w:rPr>
          <w:spacing w:val="-1"/>
        </w:rPr>
        <w:t xml:space="preserve"> </w:t>
      </w:r>
      <w:r>
        <w:t>successive</w:t>
      </w:r>
      <w:r>
        <w:rPr>
          <w:spacing w:val="1"/>
        </w:rPr>
        <w:t xml:space="preserve"> </w:t>
      </w:r>
      <w:r>
        <w:t>modifiche</w:t>
      </w:r>
      <w:r>
        <w:rPr>
          <w:spacing w:val="-1"/>
        </w:rPr>
        <w:t xml:space="preserve"> </w:t>
      </w:r>
      <w:r>
        <w:t>ed</w:t>
      </w:r>
      <w:r>
        <w:rPr>
          <w:spacing w:val="3"/>
        </w:rPr>
        <w:t xml:space="preserve"> </w:t>
      </w:r>
      <w:r>
        <w:t>integrazioni</w:t>
      </w:r>
    </w:p>
    <w:p w14:paraId="75FCE520" w14:textId="77777777" w:rsidR="007A0FA4" w:rsidRDefault="007A0FA4">
      <w:pPr>
        <w:pStyle w:val="Corpotesto"/>
        <w:spacing w:before="4"/>
        <w:ind w:left="0"/>
        <w:jc w:val="left"/>
        <w:rPr>
          <w:sz w:val="10"/>
        </w:rPr>
      </w:pPr>
    </w:p>
    <w:p w14:paraId="01EF0260" w14:textId="77777777" w:rsidR="007A0FA4" w:rsidRDefault="008F22A3">
      <w:pPr>
        <w:pStyle w:val="Titolo1"/>
        <w:spacing w:before="100" w:line="213" w:lineRule="exact"/>
        <w:ind w:right="78"/>
        <w:jc w:val="center"/>
        <w:rPr>
          <w:rFonts w:ascii="Tahoma"/>
          <w:u w:val="none"/>
        </w:rPr>
      </w:pPr>
      <w:r>
        <w:rPr>
          <w:rFonts w:ascii="Tahoma"/>
          <w:u w:val="none"/>
        </w:rPr>
        <w:t>D I</w:t>
      </w:r>
      <w:r>
        <w:rPr>
          <w:rFonts w:ascii="Tahoma"/>
          <w:spacing w:val="-1"/>
          <w:u w:val="none"/>
        </w:rPr>
        <w:t xml:space="preserve"> </w:t>
      </w:r>
      <w:r>
        <w:rPr>
          <w:rFonts w:ascii="Tahoma"/>
          <w:u w:val="none"/>
        </w:rPr>
        <w:t>C</w:t>
      </w:r>
      <w:r>
        <w:rPr>
          <w:rFonts w:ascii="Tahoma"/>
          <w:spacing w:val="-1"/>
          <w:u w:val="none"/>
        </w:rPr>
        <w:t xml:space="preserve"> </w:t>
      </w:r>
      <w:r>
        <w:rPr>
          <w:rFonts w:ascii="Tahoma"/>
          <w:u w:val="none"/>
        </w:rPr>
        <w:t>H</w:t>
      </w:r>
      <w:r>
        <w:rPr>
          <w:rFonts w:ascii="Tahoma"/>
          <w:spacing w:val="-1"/>
          <w:u w:val="none"/>
        </w:rPr>
        <w:t xml:space="preserve"> </w:t>
      </w:r>
      <w:r>
        <w:rPr>
          <w:rFonts w:ascii="Tahoma"/>
          <w:u w:val="none"/>
        </w:rPr>
        <w:t>I</w:t>
      </w:r>
      <w:r>
        <w:rPr>
          <w:rFonts w:ascii="Tahoma"/>
          <w:spacing w:val="-1"/>
          <w:u w:val="none"/>
        </w:rPr>
        <w:t xml:space="preserve"> </w:t>
      </w:r>
      <w:r>
        <w:rPr>
          <w:rFonts w:ascii="Tahoma"/>
          <w:u w:val="none"/>
        </w:rPr>
        <w:t>A</w:t>
      </w:r>
      <w:r>
        <w:rPr>
          <w:rFonts w:ascii="Tahoma"/>
          <w:spacing w:val="-2"/>
          <w:u w:val="none"/>
        </w:rPr>
        <w:t xml:space="preserve"> </w:t>
      </w:r>
      <w:r>
        <w:rPr>
          <w:rFonts w:ascii="Tahoma"/>
          <w:u w:val="none"/>
        </w:rPr>
        <w:t>R</w:t>
      </w:r>
      <w:r>
        <w:rPr>
          <w:rFonts w:ascii="Tahoma"/>
          <w:spacing w:val="1"/>
          <w:u w:val="none"/>
        </w:rPr>
        <w:t xml:space="preserve"> </w:t>
      </w:r>
      <w:r>
        <w:rPr>
          <w:rFonts w:ascii="Tahoma"/>
          <w:u w:val="none"/>
        </w:rPr>
        <w:t>A</w:t>
      </w:r>
    </w:p>
    <w:p w14:paraId="493AD931" w14:textId="77777777" w:rsidR="007A0FA4" w:rsidRDefault="008F22A3">
      <w:pPr>
        <w:pStyle w:val="Corpotesto"/>
        <w:spacing w:after="9" w:line="203" w:lineRule="exact"/>
        <w:ind w:left="186"/>
        <w:jc w:val="left"/>
      </w:pPr>
      <w:r>
        <w:t>di</w:t>
      </w:r>
      <w:r>
        <w:rPr>
          <w:spacing w:val="-2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diritto al</w:t>
      </w:r>
      <w:r>
        <w:rPr>
          <w:spacing w:val="-2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punteggio:</w:t>
      </w: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8647"/>
        <w:gridCol w:w="708"/>
        <w:gridCol w:w="994"/>
      </w:tblGrid>
      <w:tr w:rsidR="007A0FA4" w14:paraId="47A7F9F3" w14:textId="77777777">
        <w:trPr>
          <w:trHeight w:val="620"/>
        </w:trPr>
        <w:tc>
          <w:tcPr>
            <w:tcW w:w="9144" w:type="dxa"/>
            <w:gridSpan w:val="2"/>
            <w:tcBorders>
              <w:bottom w:val="single" w:sz="12" w:space="0" w:color="000000"/>
            </w:tcBorders>
          </w:tcPr>
          <w:p w14:paraId="71AB0F1B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  <w:tcBorders>
              <w:bottom w:val="single" w:sz="12" w:space="0" w:color="000000"/>
            </w:tcBorders>
          </w:tcPr>
          <w:p w14:paraId="4A6F7BA4" w14:textId="77777777" w:rsidR="007A0FA4" w:rsidRDefault="007A0FA4">
            <w:pPr>
              <w:pStyle w:val="TableParagraph"/>
              <w:spacing w:before="10"/>
              <w:rPr>
                <w:sz w:val="17"/>
              </w:rPr>
            </w:pPr>
          </w:p>
          <w:p w14:paraId="31E70DBB" w14:textId="77777777" w:rsidR="007A0FA4" w:rsidRDefault="008F22A3">
            <w:pPr>
              <w:pStyle w:val="TableParagraph"/>
              <w:ind w:left="169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</w:p>
        </w:tc>
        <w:tc>
          <w:tcPr>
            <w:tcW w:w="994" w:type="dxa"/>
            <w:tcBorders>
              <w:bottom w:val="single" w:sz="12" w:space="0" w:color="000000"/>
            </w:tcBorders>
          </w:tcPr>
          <w:p w14:paraId="08069FE5" w14:textId="77777777" w:rsidR="007A0FA4" w:rsidRDefault="008F22A3">
            <w:pPr>
              <w:pStyle w:val="TableParagraph"/>
              <w:spacing w:before="1" w:line="237" w:lineRule="auto"/>
              <w:ind w:left="386" w:right="83" w:hanging="231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Riservato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alla</w:t>
            </w:r>
          </w:p>
          <w:p w14:paraId="0130C952" w14:textId="77777777" w:rsidR="007A0FA4" w:rsidRDefault="008F22A3">
            <w:pPr>
              <w:pStyle w:val="TableParagraph"/>
              <w:spacing w:line="190" w:lineRule="exact"/>
              <w:ind w:left="196"/>
              <w:rPr>
                <w:b/>
                <w:sz w:val="18"/>
              </w:rPr>
            </w:pPr>
            <w:r>
              <w:rPr>
                <w:b/>
                <w:sz w:val="18"/>
              </w:rPr>
              <w:t>Amm.ne</w:t>
            </w:r>
          </w:p>
        </w:tc>
      </w:tr>
      <w:tr w:rsidR="007A0FA4" w14:paraId="569EA9DD" w14:textId="77777777">
        <w:trPr>
          <w:trHeight w:val="337"/>
        </w:trPr>
        <w:tc>
          <w:tcPr>
            <w:tcW w:w="1084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2CAABC" w14:textId="77777777" w:rsidR="007A0FA4" w:rsidRDefault="008F22A3">
            <w:pPr>
              <w:pStyle w:val="TableParagraph"/>
              <w:spacing w:before="61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ANZIANITA’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</w:p>
        </w:tc>
      </w:tr>
      <w:tr w:rsidR="007A0FA4" w14:paraId="1AC2EA3D" w14:textId="77777777">
        <w:trPr>
          <w:trHeight w:val="681"/>
        </w:trPr>
        <w:tc>
          <w:tcPr>
            <w:tcW w:w="497" w:type="dxa"/>
            <w:tcBorders>
              <w:top w:val="single" w:sz="12" w:space="0" w:color="000000"/>
            </w:tcBorders>
          </w:tcPr>
          <w:p w14:paraId="1FE76CA3" w14:textId="77777777" w:rsidR="007A0FA4" w:rsidRDefault="007A0FA4">
            <w:pPr>
              <w:pStyle w:val="TableParagraph"/>
              <w:spacing w:before="6"/>
              <w:rPr>
                <w:sz w:val="20"/>
              </w:rPr>
            </w:pPr>
          </w:p>
          <w:p w14:paraId="0C3F6B88" w14:textId="77777777" w:rsidR="007A0FA4" w:rsidRDefault="008F22A3">
            <w:pPr>
              <w:pStyle w:val="TableParagraph"/>
              <w:spacing w:before="1"/>
              <w:ind w:left="95"/>
              <w:rPr>
                <w:b/>
                <w:sz w:val="18"/>
              </w:rPr>
            </w:pPr>
            <w:r>
              <w:rPr>
                <w:b/>
                <w:sz w:val="18"/>
              </w:rPr>
              <w:t>A)</w:t>
            </w:r>
          </w:p>
        </w:tc>
        <w:tc>
          <w:tcPr>
            <w:tcW w:w="8647" w:type="dxa"/>
            <w:tcBorders>
              <w:top w:val="single" w:sz="12" w:space="0" w:color="000000"/>
            </w:tcBorders>
          </w:tcPr>
          <w:p w14:paraId="780CEA5D" w14:textId="77777777" w:rsidR="007A0FA4" w:rsidRDefault="008F22A3">
            <w:pPr>
              <w:pStyle w:val="TableParagraph"/>
              <w:tabs>
                <w:tab w:val="left" w:pos="2032"/>
                <w:tab w:val="left" w:pos="7626"/>
              </w:tabs>
              <w:spacing w:before="18"/>
              <w:ind w:left="95" w:right="108" w:hanging="3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n°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anni di servizio, successivamente alla decorrenza giuridica della nomina, nel ruolo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  <w:vertAlign w:val="superscript"/>
              </w:rPr>
              <w:t>(1)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(p.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anno)</w:t>
            </w:r>
          </w:p>
          <w:p w14:paraId="2287E733" w14:textId="77777777" w:rsidR="007A0FA4" w:rsidRDefault="008F22A3">
            <w:pPr>
              <w:pStyle w:val="TableParagraph"/>
              <w:spacing w:before="1"/>
              <w:ind w:left="95"/>
              <w:rPr>
                <w:i/>
                <w:sz w:val="18"/>
              </w:rPr>
            </w:pPr>
            <w:r>
              <w:rPr>
                <w:i/>
                <w:sz w:val="18"/>
              </w:rPr>
              <w:t>(Non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valuta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il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servizio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relativo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all’anno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corso)</w:t>
            </w:r>
          </w:p>
        </w:tc>
        <w:tc>
          <w:tcPr>
            <w:tcW w:w="708" w:type="dxa"/>
            <w:tcBorders>
              <w:top w:val="single" w:sz="12" w:space="0" w:color="000000"/>
            </w:tcBorders>
          </w:tcPr>
          <w:p w14:paraId="52BD5B47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  <w:tcBorders>
              <w:top w:val="single" w:sz="12" w:space="0" w:color="000000"/>
            </w:tcBorders>
          </w:tcPr>
          <w:p w14:paraId="4563A522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347AD693" w14:textId="77777777">
        <w:trPr>
          <w:trHeight w:val="410"/>
        </w:trPr>
        <w:tc>
          <w:tcPr>
            <w:tcW w:w="497" w:type="dxa"/>
          </w:tcPr>
          <w:p w14:paraId="42A0D451" w14:textId="77777777" w:rsidR="007A0FA4" w:rsidRDefault="008F22A3">
            <w:pPr>
              <w:pStyle w:val="TableParagraph"/>
              <w:spacing w:before="103"/>
              <w:ind w:left="95"/>
              <w:rPr>
                <w:b/>
                <w:sz w:val="18"/>
              </w:rPr>
            </w:pPr>
            <w:r>
              <w:rPr>
                <w:b/>
                <w:sz w:val="18"/>
              </w:rPr>
              <w:t>A1)</w:t>
            </w:r>
          </w:p>
        </w:tc>
        <w:tc>
          <w:tcPr>
            <w:tcW w:w="8647" w:type="dxa"/>
          </w:tcPr>
          <w:p w14:paraId="2EFDFD12" w14:textId="77777777" w:rsidR="007A0FA4" w:rsidRDefault="008F22A3">
            <w:pPr>
              <w:pStyle w:val="TableParagraph"/>
              <w:tabs>
                <w:tab w:val="left" w:pos="3331"/>
                <w:tab w:val="left" w:pos="7614"/>
              </w:tabs>
              <w:spacing w:before="8" w:line="220" w:lineRule="auto"/>
              <w:ind w:left="95" w:right="61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28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prestato</w:t>
            </w:r>
            <w:r>
              <w:rPr>
                <w:sz w:val="18"/>
                <w:vertAlign w:val="superscript"/>
              </w:rPr>
              <w:t>(</w:t>
            </w:r>
            <w:proofErr w:type="gramEnd"/>
            <w:r>
              <w:rPr>
                <w:sz w:val="18"/>
                <w:vertAlign w:val="superscript"/>
              </w:rPr>
              <w:t>2)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n°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anni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dopo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nomina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z w:val="18"/>
                <w:vertAlign w:val="superscript"/>
              </w:rPr>
              <w:t>(1)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scuole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istituti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situati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piccole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isole</w:t>
            </w:r>
            <w:r>
              <w:rPr>
                <w:sz w:val="18"/>
                <w:vertAlign w:val="superscript"/>
              </w:rPr>
              <w:t>(3)</w:t>
            </w:r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z w:val="18"/>
              </w:rPr>
              <w:tab/>
              <w:t>(p.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anno)</w:t>
            </w:r>
          </w:p>
        </w:tc>
        <w:tc>
          <w:tcPr>
            <w:tcW w:w="708" w:type="dxa"/>
          </w:tcPr>
          <w:p w14:paraId="60E2669E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68879563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0729E363" w14:textId="77777777">
        <w:trPr>
          <w:trHeight w:val="621"/>
        </w:trPr>
        <w:tc>
          <w:tcPr>
            <w:tcW w:w="497" w:type="dxa"/>
          </w:tcPr>
          <w:p w14:paraId="6786968C" w14:textId="77777777" w:rsidR="007A0FA4" w:rsidRDefault="007A0FA4">
            <w:pPr>
              <w:pStyle w:val="TableParagraph"/>
              <w:spacing w:before="10"/>
              <w:rPr>
                <w:sz w:val="17"/>
              </w:rPr>
            </w:pPr>
          </w:p>
          <w:p w14:paraId="314A6E33" w14:textId="77777777" w:rsidR="007A0FA4" w:rsidRDefault="008F22A3">
            <w:pPr>
              <w:pStyle w:val="TableParagraph"/>
              <w:ind w:left="95"/>
              <w:rPr>
                <w:b/>
                <w:sz w:val="18"/>
              </w:rPr>
            </w:pPr>
            <w:r>
              <w:rPr>
                <w:b/>
                <w:sz w:val="18"/>
              </w:rPr>
              <w:t>B)</w:t>
            </w:r>
          </w:p>
        </w:tc>
        <w:tc>
          <w:tcPr>
            <w:tcW w:w="8647" w:type="dxa"/>
          </w:tcPr>
          <w:p w14:paraId="0F725F3D" w14:textId="77777777" w:rsidR="007A0FA4" w:rsidRDefault="008F22A3">
            <w:pPr>
              <w:pStyle w:val="TableParagraph"/>
              <w:tabs>
                <w:tab w:val="left" w:pos="2167"/>
              </w:tabs>
              <w:spacing w:line="242" w:lineRule="auto"/>
              <w:ind w:left="95" w:right="212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prestato n°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anni di servizio </w:t>
            </w:r>
            <w:proofErr w:type="spellStart"/>
            <w:r>
              <w:rPr>
                <w:sz w:val="18"/>
              </w:rPr>
              <w:t>pre</w:t>
            </w:r>
            <w:proofErr w:type="spellEnd"/>
            <w:r>
              <w:rPr>
                <w:sz w:val="18"/>
              </w:rPr>
              <w:t>-ruolo o di altro servizio di ruolo riconosciuto o riconoscibile ai fini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carriera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servizio </w:t>
            </w:r>
            <w:proofErr w:type="spellStart"/>
            <w:r>
              <w:rPr>
                <w:sz w:val="18"/>
              </w:rPr>
              <w:t>pre</w:t>
            </w:r>
            <w:proofErr w:type="spellEnd"/>
            <w:r>
              <w:rPr>
                <w:sz w:val="18"/>
              </w:rPr>
              <w:t>-ruolo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7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dell’infanzia</w:t>
            </w:r>
            <w:r>
              <w:rPr>
                <w:sz w:val="18"/>
                <w:vertAlign w:val="superscript"/>
              </w:rPr>
              <w:t>(</w:t>
            </w:r>
            <w:proofErr w:type="gramEnd"/>
            <w:r>
              <w:rPr>
                <w:sz w:val="18"/>
                <w:vertAlign w:val="superscript"/>
              </w:rPr>
              <w:t>4)</w:t>
            </w:r>
          </w:p>
          <w:p w14:paraId="31BC704B" w14:textId="77777777" w:rsidR="007A0FA4" w:rsidRDefault="008F22A3">
            <w:pPr>
              <w:pStyle w:val="TableParagraph"/>
              <w:tabs>
                <w:tab w:val="left" w:pos="7674"/>
              </w:tabs>
              <w:spacing w:line="188" w:lineRule="exact"/>
              <w:ind w:left="95"/>
              <w:rPr>
                <w:sz w:val="18"/>
              </w:rPr>
            </w:pPr>
            <w:r>
              <w:rPr>
                <w:i/>
                <w:spacing w:val="-1"/>
                <w:sz w:val="18"/>
              </w:rPr>
              <w:t>(anni</w:t>
            </w:r>
            <w:r>
              <w:rPr>
                <w:i/>
                <w:spacing w:val="43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4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valutati</w:t>
            </w:r>
            <w:r>
              <w:rPr>
                <w:i/>
                <w:spacing w:val="45"/>
                <w:sz w:val="18"/>
              </w:rPr>
              <w:t xml:space="preserve"> </w:t>
            </w:r>
            <w:r>
              <w:rPr>
                <w:i/>
                <w:sz w:val="18"/>
              </w:rPr>
              <w:t>per intero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- gli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eccedenti i 4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anni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per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i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2/3)</w:t>
            </w:r>
            <w:r>
              <w:rPr>
                <w:i/>
                <w:sz w:val="18"/>
              </w:rPr>
              <w:tab/>
            </w:r>
            <w:r>
              <w:rPr>
                <w:sz w:val="18"/>
              </w:rPr>
              <w:t>(p.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anno)</w:t>
            </w:r>
          </w:p>
        </w:tc>
        <w:tc>
          <w:tcPr>
            <w:tcW w:w="708" w:type="dxa"/>
          </w:tcPr>
          <w:p w14:paraId="252CAB83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3DBC9842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1BE03CEF" w14:textId="77777777">
        <w:trPr>
          <w:trHeight w:val="827"/>
        </w:trPr>
        <w:tc>
          <w:tcPr>
            <w:tcW w:w="497" w:type="dxa"/>
          </w:tcPr>
          <w:p w14:paraId="6D050469" w14:textId="77777777" w:rsidR="007A0FA4" w:rsidRDefault="007A0FA4">
            <w:pPr>
              <w:pStyle w:val="TableParagraph"/>
              <w:spacing w:before="10"/>
              <w:rPr>
                <w:sz w:val="26"/>
              </w:rPr>
            </w:pPr>
          </w:p>
          <w:p w14:paraId="748719DE" w14:textId="77777777" w:rsidR="007A0FA4" w:rsidRDefault="008F22A3">
            <w:pPr>
              <w:pStyle w:val="TableParagraph"/>
              <w:ind w:left="95"/>
              <w:rPr>
                <w:b/>
                <w:sz w:val="18"/>
              </w:rPr>
            </w:pPr>
            <w:r>
              <w:rPr>
                <w:b/>
                <w:sz w:val="18"/>
              </w:rPr>
              <w:t>B1)</w:t>
            </w:r>
          </w:p>
        </w:tc>
        <w:tc>
          <w:tcPr>
            <w:tcW w:w="8647" w:type="dxa"/>
          </w:tcPr>
          <w:p w14:paraId="7DF83EE0" w14:textId="77777777" w:rsidR="007A0FA4" w:rsidRDefault="008F22A3">
            <w:pPr>
              <w:pStyle w:val="TableParagraph"/>
              <w:tabs>
                <w:tab w:val="left" w:pos="3838"/>
              </w:tabs>
              <w:ind w:left="95" w:right="62" w:hanging="3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88"/>
                <w:sz w:val="18"/>
              </w:rPr>
              <w:t xml:space="preserve"> </w:t>
            </w:r>
            <w:r>
              <w:rPr>
                <w:sz w:val="18"/>
              </w:rPr>
              <w:t>aver</w:t>
            </w:r>
            <w:r>
              <w:rPr>
                <w:spacing w:val="88"/>
                <w:sz w:val="18"/>
              </w:rPr>
              <w:t xml:space="preserve"> </w:t>
            </w:r>
            <w:r>
              <w:rPr>
                <w:sz w:val="18"/>
              </w:rPr>
              <w:t xml:space="preserve">effettivamente  </w:t>
            </w:r>
            <w:r>
              <w:rPr>
                <w:spacing w:val="36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prestato  n</w:t>
            </w:r>
            <w:proofErr w:type="gramEnd"/>
            <w:r>
              <w:rPr>
                <w:sz w:val="18"/>
              </w:rPr>
              <w:t>°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anni di servizio </w:t>
            </w:r>
            <w:proofErr w:type="spellStart"/>
            <w:r>
              <w:rPr>
                <w:sz w:val="18"/>
              </w:rPr>
              <w:t>pre</w:t>
            </w:r>
            <w:proofErr w:type="spellEnd"/>
            <w:r>
              <w:rPr>
                <w:sz w:val="18"/>
              </w:rPr>
              <w:t xml:space="preserve"> - ruolo o di altro servizio di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riconosciuto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riconoscibile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fini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carriera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3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</w:t>
            </w:r>
            <w:proofErr w:type="spellEnd"/>
            <w:r>
              <w:rPr>
                <w:sz w:val="18"/>
              </w:rPr>
              <w:t>-ruolo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  <w:p w14:paraId="37910080" w14:textId="77777777" w:rsidR="007A0FA4" w:rsidRDefault="008F22A3">
            <w:pPr>
              <w:pStyle w:val="TableParagraph"/>
              <w:tabs>
                <w:tab w:val="left" w:pos="7624"/>
              </w:tabs>
              <w:spacing w:line="206" w:lineRule="exact"/>
              <w:ind w:left="95" w:right="94"/>
              <w:rPr>
                <w:sz w:val="18"/>
              </w:rPr>
            </w:pPr>
            <w:r>
              <w:rPr>
                <w:spacing w:val="-1"/>
                <w:sz w:val="18"/>
              </w:rPr>
              <w:t>dell’infanzia, effettivamente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pacing w:val="-1"/>
                <w:sz w:val="18"/>
              </w:rPr>
              <w:t>prestato</w:t>
            </w:r>
            <w:r>
              <w:rPr>
                <w:spacing w:val="-1"/>
                <w:sz w:val="18"/>
                <w:vertAlign w:val="superscript"/>
              </w:rPr>
              <w:t>(</w:t>
            </w:r>
            <w:proofErr w:type="gramEnd"/>
            <w:r>
              <w:rPr>
                <w:spacing w:val="-1"/>
                <w:sz w:val="18"/>
                <w:vertAlign w:val="superscript"/>
              </w:rPr>
              <w:t>2)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scuole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istituti situati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piccole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isole</w:t>
            </w:r>
            <w:r>
              <w:rPr>
                <w:sz w:val="18"/>
                <w:vertAlign w:val="superscript"/>
              </w:rPr>
              <w:t>(3)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  <w:vertAlign w:val="superscript"/>
              </w:rPr>
              <w:t>(4)</w:t>
            </w:r>
            <w:r>
              <w:rPr>
                <w:sz w:val="18"/>
              </w:rPr>
              <w:t xml:space="preserve"> 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ai 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z w:val="18"/>
              </w:rPr>
              <w:tab/>
              <w:t>(p.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anno)</w:t>
            </w:r>
          </w:p>
        </w:tc>
        <w:tc>
          <w:tcPr>
            <w:tcW w:w="708" w:type="dxa"/>
          </w:tcPr>
          <w:p w14:paraId="50CD0258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63DFCD9F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0576A38C" w14:textId="77777777">
        <w:trPr>
          <w:trHeight w:val="1034"/>
        </w:trPr>
        <w:tc>
          <w:tcPr>
            <w:tcW w:w="497" w:type="dxa"/>
          </w:tcPr>
          <w:p w14:paraId="048E4D15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622FD134" w14:textId="77777777" w:rsidR="007A0FA4" w:rsidRDefault="007A0FA4">
            <w:pPr>
              <w:pStyle w:val="TableParagraph"/>
              <w:spacing w:before="1"/>
              <w:rPr>
                <w:sz w:val="16"/>
              </w:rPr>
            </w:pPr>
          </w:p>
          <w:p w14:paraId="5F79A908" w14:textId="77777777" w:rsidR="007A0FA4" w:rsidRDefault="008F22A3">
            <w:pPr>
              <w:pStyle w:val="TableParagraph"/>
              <w:ind w:left="95"/>
              <w:rPr>
                <w:b/>
                <w:sz w:val="18"/>
              </w:rPr>
            </w:pPr>
            <w:r>
              <w:rPr>
                <w:b/>
                <w:sz w:val="18"/>
              </w:rPr>
              <w:t>B2)</w:t>
            </w:r>
          </w:p>
        </w:tc>
        <w:tc>
          <w:tcPr>
            <w:tcW w:w="8647" w:type="dxa"/>
          </w:tcPr>
          <w:p w14:paraId="59567C62" w14:textId="77777777" w:rsidR="007A0FA4" w:rsidRDefault="008F22A3">
            <w:pPr>
              <w:pStyle w:val="TableParagraph"/>
              <w:tabs>
                <w:tab w:val="left" w:pos="6147"/>
              </w:tabs>
              <w:ind w:left="95" w:right="35"/>
              <w:jc w:val="both"/>
              <w:rPr>
                <w:sz w:val="18"/>
              </w:rPr>
            </w:pPr>
            <w:r>
              <w:rPr>
                <w:i/>
                <w:spacing w:val="-1"/>
                <w:sz w:val="18"/>
              </w:rPr>
              <w:t>(valido</w:t>
            </w:r>
            <w:r>
              <w:rPr>
                <w:i/>
                <w:spacing w:val="46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solo</w:t>
            </w:r>
            <w:r>
              <w:rPr>
                <w:i/>
                <w:spacing w:val="46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per</w:t>
            </w:r>
            <w:r>
              <w:rPr>
                <w:i/>
                <w:spacing w:val="46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la</w:t>
            </w:r>
            <w:r>
              <w:rPr>
                <w:i/>
                <w:spacing w:val="47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scuola</w:t>
            </w:r>
            <w:r>
              <w:rPr>
                <w:i/>
                <w:spacing w:val="45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primaria)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aver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n°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anni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“specialista” per l’insegnamento della lingua straniera </w:t>
            </w:r>
            <w:proofErr w:type="spellStart"/>
            <w:r>
              <w:rPr>
                <w:sz w:val="18"/>
              </w:rPr>
              <w:t>dall’a.s.</w:t>
            </w:r>
            <w:proofErr w:type="spellEnd"/>
            <w:r>
              <w:rPr>
                <w:sz w:val="18"/>
              </w:rPr>
              <w:t xml:space="preserve"> 92/93 fino </w:t>
            </w:r>
            <w:proofErr w:type="spellStart"/>
            <w:r>
              <w:rPr>
                <w:sz w:val="18"/>
              </w:rPr>
              <w:t>all’a.s.</w:t>
            </w:r>
            <w:proofErr w:type="spellEnd"/>
            <w:r>
              <w:rPr>
                <w:sz w:val="18"/>
              </w:rPr>
              <w:t xml:space="preserve"> 97/98 (in aggiunta al punteggio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 punti B) 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B1)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>rispettivamente:</w:t>
            </w:r>
          </w:p>
          <w:p w14:paraId="65EEABB1" w14:textId="77777777" w:rsidR="007A0FA4" w:rsidRDefault="008F22A3">
            <w:pPr>
              <w:pStyle w:val="TableParagraph"/>
              <w:numPr>
                <w:ilvl w:val="0"/>
                <w:numId w:val="8"/>
              </w:numPr>
              <w:tabs>
                <w:tab w:val="left" w:pos="202"/>
                <w:tab w:val="left" w:pos="7508"/>
              </w:tabs>
              <w:spacing w:line="199" w:lineRule="exact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se 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servizio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è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prestato</w:t>
            </w:r>
            <w:r>
              <w:rPr>
                <w:sz w:val="18"/>
              </w:rPr>
              <w:t xml:space="preserve"> nell’ambito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plesso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titolarità:</w:t>
            </w:r>
            <w:r>
              <w:rPr>
                <w:sz w:val="18"/>
              </w:rPr>
              <w:tab/>
              <w:t>(p.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0,5 x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anno)</w:t>
            </w:r>
          </w:p>
          <w:p w14:paraId="103D9B51" w14:textId="77777777" w:rsidR="007A0FA4" w:rsidRDefault="008F22A3">
            <w:pPr>
              <w:pStyle w:val="TableParagraph"/>
              <w:numPr>
                <w:ilvl w:val="0"/>
                <w:numId w:val="8"/>
              </w:numPr>
              <w:tabs>
                <w:tab w:val="left" w:pos="202"/>
                <w:tab w:val="left" w:pos="7525"/>
              </w:tabs>
              <w:spacing w:line="196" w:lineRule="exact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se il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servizio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prestato al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fuori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plesso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titolarità:</w:t>
            </w:r>
            <w:r>
              <w:rPr>
                <w:sz w:val="18"/>
              </w:rPr>
              <w:tab/>
              <w:t>(p.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anno)</w:t>
            </w:r>
          </w:p>
        </w:tc>
        <w:tc>
          <w:tcPr>
            <w:tcW w:w="708" w:type="dxa"/>
          </w:tcPr>
          <w:p w14:paraId="267C2920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04427B08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72268666" w14:textId="77777777">
        <w:trPr>
          <w:trHeight w:val="1106"/>
        </w:trPr>
        <w:tc>
          <w:tcPr>
            <w:tcW w:w="497" w:type="dxa"/>
            <w:vMerge w:val="restart"/>
          </w:tcPr>
          <w:p w14:paraId="336CE9D5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74535E27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3D4FECD6" w14:textId="77777777" w:rsidR="007A0FA4" w:rsidRDefault="007A0FA4">
            <w:pPr>
              <w:pStyle w:val="TableParagraph"/>
              <w:spacing w:before="3"/>
              <w:rPr>
                <w:sz w:val="20"/>
              </w:rPr>
            </w:pPr>
          </w:p>
          <w:p w14:paraId="3E3DB285" w14:textId="77777777" w:rsidR="007A0FA4" w:rsidRDefault="008F22A3">
            <w:pPr>
              <w:pStyle w:val="TableParagraph"/>
              <w:spacing w:before="1"/>
              <w:ind w:left="95"/>
              <w:rPr>
                <w:b/>
                <w:sz w:val="18"/>
              </w:rPr>
            </w:pPr>
            <w:r>
              <w:rPr>
                <w:b/>
                <w:sz w:val="18"/>
              </w:rPr>
              <w:t>C)</w:t>
            </w:r>
          </w:p>
        </w:tc>
        <w:tc>
          <w:tcPr>
            <w:tcW w:w="8647" w:type="dxa"/>
            <w:vMerge w:val="restart"/>
          </w:tcPr>
          <w:p w14:paraId="5FF67DEB" w14:textId="77777777" w:rsidR="007A0FA4" w:rsidRDefault="008F22A3">
            <w:pPr>
              <w:pStyle w:val="TableParagraph"/>
              <w:tabs>
                <w:tab w:val="left" w:pos="2260"/>
              </w:tabs>
              <w:spacing w:before="62"/>
              <w:ind w:left="95" w:right="30"/>
              <w:jc w:val="both"/>
              <w:rPr>
                <w:sz w:val="14"/>
              </w:rPr>
            </w:pPr>
            <w:r>
              <w:rPr>
                <w:sz w:val="18"/>
              </w:rPr>
              <w:t>di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aver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di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soluzione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continuità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negli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ultimi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tre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scuola di attuale titolarità o di incarico triennale da ambito ovvero nella scuola di servizio per gli ex titolari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Dotazione Organica di Sostegno (DOS) nella scuola secondaria di 2° grado e per i docenti di religione </w:t>
            </w:r>
            <w:proofErr w:type="gramStart"/>
            <w:r>
              <w:rPr>
                <w:sz w:val="18"/>
              </w:rPr>
              <w:t>cattolica</w:t>
            </w:r>
            <w:r>
              <w:rPr>
                <w:sz w:val="18"/>
                <w:vertAlign w:val="superscript"/>
              </w:rPr>
              <w:t>(</w:t>
            </w:r>
            <w:proofErr w:type="gramEnd"/>
            <w:r>
              <w:rPr>
                <w:sz w:val="18"/>
                <w:vertAlign w:val="superscript"/>
              </w:rPr>
              <w:t>5)</w:t>
            </w:r>
            <w:r>
              <w:rPr>
                <w:sz w:val="18"/>
              </w:rPr>
              <w:t>, (in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A),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A1),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B1),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B2)</w:t>
            </w:r>
            <w:r>
              <w:rPr>
                <w:sz w:val="14"/>
              </w:rPr>
              <w:t>(N.B.: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per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trasferimenti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d’ufficio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si veda anche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nota 5bis)</w:t>
            </w:r>
          </w:p>
          <w:p w14:paraId="0E4985E7" w14:textId="77777777" w:rsidR="007A0FA4" w:rsidRDefault="008F22A3">
            <w:pPr>
              <w:pStyle w:val="TableParagraph"/>
              <w:numPr>
                <w:ilvl w:val="0"/>
                <w:numId w:val="7"/>
              </w:numPr>
              <w:tabs>
                <w:tab w:val="left" w:pos="202"/>
                <w:tab w:val="left" w:pos="7561"/>
              </w:tabs>
              <w:spacing w:before="5" w:line="207" w:lineRule="exact"/>
              <w:rPr>
                <w:sz w:val="18"/>
              </w:rPr>
            </w:pPr>
            <w:r>
              <w:rPr>
                <w:sz w:val="18"/>
              </w:rPr>
              <w:t>entro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z w:val="18"/>
              </w:rPr>
              <w:tab/>
              <w:t>(p.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anno)</w:t>
            </w:r>
          </w:p>
          <w:p w14:paraId="35A2A71D" w14:textId="77777777" w:rsidR="007A0FA4" w:rsidRDefault="008F22A3">
            <w:pPr>
              <w:pStyle w:val="TableParagraph"/>
              <w:numPr>
                <w:ilvl w:val="0"/>
                <w:numId w:val="7"/>
              </w:numPr>
              <w:tabs>
                <w:tab w:val="left" w:pos="202"/>
                <w:tab w:val="left" w:pos="7566"/>
              </w:tabs>
              <w:spacing w:line="206" w:lineRule="exact"/>
              <w:rPr>
                <w:sz w:val="18"/>
              </w:rPr>
            </w:pPr>
            <w:r>
              <w:rPr>
                <w:sz w:val="18"/>
              </w:rPr>
              <w:t>oltre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z w:val="18"/>
              </w:rPr>
              <w:tab/>
              <w:t>(p.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anno)</w:t>
            </w:r>
          </w:p>
          <w:p w14:paraId="3BF1E637" w14:textId="77777777" w:rsidR="007A0FA4" w:rsidRDefault="008F22A3">
            <w:pPr>
              <w:pStyle w:val="TableParagraph"/>
              <w:spacing w:line="207" w:lineRule="exact"/>
              <w:ind w:left="95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 prestato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piccole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isole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raddoppia</w:t>
            </w: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4A19AE49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14:paraId="56400C59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086E3A26" w14:textId="77777777">
        <w:trPr>
          <w:trHeight w:val="474"/>
        </w:trPr>
        <w:tc>
          <w:tcPr>
            <w:tcW w:w="497" w:type="dxa"/>
            <w:vMerge/>
            <w:tcBorders>
              <w:top w:val="nil"/>
            </w:tcBorders>
          </w:tcPr>
          <w:p w14:paraId="4AFEEF9D" w14:textId="77777777" w:rsidR="007A0FA4" w:rsidRDefault="007A0FA4">
            <w:pPr>
              <w:rPr>
                <w:sz w:val="2"/>
                <w:szCs w:val="2"/>
              </w:rPr>
            </w:pPr>
          </w:p>
        </w:tc>
        <w:tc>
          <w:tcPr>
            <w:tcW w:w="8647" w:type="dxa"/>
            <w:vMerge/>
            <w:tcBorders>
              <w:top w:val="nil"/>
            </w:tcBorders>
          </w:tcPr>
          <w:p w14:paraId="313B3DEA" w14:textId="77777777" w:rsidR="007A0FA4" w:rsidRDefault="007A0FA4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14:paraId="48C318B8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</w:tcBorders>
          </w:tcPr>
          <w:p w14:paraId="7F981518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2B7F990C" w14:textId="77777777">
        <w:trPr>
          <w:trHeight w:val="832"/>
        </w:trPr>
        <w:tc>
          <w:tcPr>
            <w:tcW w:w="497" w:type="dxa"/>
          </w:tcPr>
          <w:p w14:paraId="07B9842C" w14:textId="77777777" w:rsidR="007A0FA4" w:rsidRDefault="007A0FA4">
            <w:pPr>
              <w:pStyle w:val="TableParagraph"/>
              <w:spacing w:before="3"/>
              <w:rPr>
                <w:sz w:val="27"/>
              </w:rPr>
            </w:pPr>
          </w:p>
          <w:p w14:paraId="73104095" w14:textId="77777777" w:rsidR="007A0FA4" w:rsidRDefault="008F22A3">
            <w:pPr>
              <w:pStyle w:val="TableParagraph"/>
              <w:ind w:left="95"/>
              <w:rPr>
                <w:b/>
                <w:sz w:val="18"/>
              </w:rPr>
            </w:pPr>
            <w:r>
              <w:rPr>
                <w:b/>
                <w:sz w:val="18"/>
              </w:rPr>
              <w:t>C0)</w:t>
            </w:r>
          </w:p>
        </w:tc>
        <w:tc>
          <w:tcPr>
            <w:tcW w:w="8647" w:type="dxa"/>
          </w:tcPr>
          <w:p w14:paraId="518A8199" w14:textId="77777777" w:rsidR="007A0FA4" w:rsidRDefault="008F22A3">
            <w:pPr>
              <w:pStyle w:val="TableParagraph"/>
              <w:tabs>
                <w:tab w:val="left" w:pos="2388"/>
              </w:tabs>
              <w:spacing w:before="98"/>
              <w:ind w:left="95" w:right="235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avere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prestato n°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anni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servizio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titolarità,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soluzione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continuità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(in aggiunta a 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A),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A1), B),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B1</w:t>
            </w:r>
            <w:proofErr w:type="gramStart"/>
            <w:r>
              <w:rPr>
                <w:sz w:val="18"/>
              </w:rPr>
              <w:t>),B</w:t>
            </w:r>
            <w:proofErr w:type="gramEnd"/>
            <w:r>
              <w:rPr>
                <w:sz w:val="18"/>
              </w:rPr>
              <w:t>2),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C)</w:t>
            </w:r>
          </w:p>
          <w:p w14:paraId="499AB2F5" w14:textId="77777777" w:rsidR="007A0FA4" w:rsidRDefault="008F22A3">
            <w:pPr>
              <w:pStyle w:val="TableParagraph"/>
              <w:tabs>
                <w:tab w:val="left" w:pos="7614"/>
              </w:tabs>
              <w:spacing w:before="1"/>
              <w:ind w:left="95"/>
              <w:rPr>
                <w:sz w:val="18"/>
              </w:rPr>
            </w:pPr>
            <w:r>
              <w:rPr>
                <w:sz w:val="18"/>
              </w:rPr>
              <w:t>(valido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trasferimenti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d’ufficio)</w:t>
            </w:r>
            <w:r>
              <w:rPr>
                <w:sz w:val="18"/>
              </w:rPr>
              <w:tab/>
              <w:t>(p.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x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anno)</w:t>
            </w:r>
          </w:p>
        </w:tc>
        <w:tc>
          <w:tcPr>
            <w:tcW w:w="708" w:type="dxa"/>
            <w:tcBorders>
              <w:top w:val="single" w:sz="4" w:space="0" w:color="000000"/>
            </w:tcBorders>
          </w:tcPr>
          <w:p w14:paraId="4ED03BD1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  <w:tcBorders>
              <w:top w:val="single" w:sz="4" w:space="0" w:color="000000"/>
            </w:tcBorders>
          </w:tcPr>
          <w:p w14:paraId="2593A076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67EBC8B8" w14:textId="77777777">
        <w:trPr>
          <w:trHeight w:val="1449"/>
        </w:trPr>
        <w:tc>
          <w:tcPr>
            <w:tcW w:w="497" w:type="dxa"/>
            <w:tcBorders>
              <w:bottom w:val="single" w:sz="4" w:space="0" w:color="000000"/>
            </w:tcBorders>
          </w:tcPr>
          <w:p w14:paraId="591F3474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1D2C30D7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435A74C2" w14:textId="77777777" w:rsidR="007A0FA4" w:rsidRDefault="008F22A3">
            <w:pPr>
              <w:pStyle w:val="TableParagraph"/>
              <w:spacing w:before="161"/>
              <w:ind w:left="95"/>
              <w:rPr>
                <w:b/>
                <w:sz w:val="18"/>
              </w:rPr>
            </w:pPr>
            <w:r>
              <w:rPr>
                <w:b/>
                <w:sz w:val="18"/>
              </w:rPr>
              <w:t>C1)</w:t>
            </w:r>
          </w:p>
        </w:tc>
        <w:tc>
          <w:tcPr>
            <w:tcW w:w="8647" w:type="dxa"/>
            <w:tcBorders>
              <w:bottom w:val="single" w:sz="4" w:space="0" w:color="000000"/>
            </w:tcBorders>
          </w:tcPr>
          <w:p w14:paraId="003E095A" w14:textId="77777777" w:rsidR="007A0FA4" w:rsidRDefault="008F22A3">
            <w:pPr>
              <w:pStyle w:val="TableParagraph"/>
              <w:spacing w:line="201" w:lineRule="exact"/>
              <w:ind w:left="95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Per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la sola scuola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primaria:</w:t>
            </w:r>
          </w:p>
          <w:p w14:paraId="66F9711F" w14:textId="77777777" w:rsidR="007A0FA4" w:rsidRDefault="008F22A3">
            <w:pPr>
              <w:pStyle w:val="TableParagraph"/>
              <w:numPr>
                <w:ilvl w:val="0"/>
                <w:numId w:val="6"/>
              </w:numPr>
              <w:tabs>
                <w:tab w:val="left" w:pos="212"/>
                <w:tab w:val="left" w:pos="7727"/>
              </w:tabs>
              <w:ind w:right="32" w:firstLine="0"/>
              <w:jc w:val="both"/>
              <w:rPr>
                <w:sz w:val="18"/>
              </w:rPr>
            </w:pPr>
            <w:r>
              <w:rPr>
                <w:sz w:val="18"/>
              </w:rPr>
              <w:t xml:space="preserve">per il servizio di ruolo effettivamente prestato per un solo triennio senza soluzione di continuità, a partire </w:t>
            </w:r>
            <w:proofErr w:type="spellStart"/>
            <w:r>
              <w:rPr>
                <w:sz w:val="18"/>
              </w:rPr>
              <w:t>dall’a.s.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92/93 fino </w:t>
            </w:r>
            <w:proofErr w:type="spellStart"/>
            <w:r>
              <w:rPr>
                <w:sz w:val="18"/>
              </w:rPr>
              <w:t>all’a.s.</w:t>
            </w:r>
            <w:proofErr w:type="spellEnd"/>
            <w:r>
              <w:rPr>
                <w:sz w:val="18"/>
              </w:rPr>
              <w:t xml:space="preserve"> 97/98, come docente “specializzato” per l’insegnamento della lingua straniera (in aggiunta a quello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A1),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B), B2</w:t>
            </w:r>
            <w:proofErr w:type="gramStart"/>
            <w:r>
              <w:rPr>
                <w:sz w:val="18"/>
              </w:rPr>
              <w:t>),C</w:t>
            </w:r>
            <w:proofErr w:type="gramEnd"/>
            <w:r>
              <w:rPr>
                <w:sz w:val="18"/>
              </w:rPr>
              <w:t>)</w:t>
            </w:r>
            <w:r>
              <w:rPr>
                <w:sz w:val="18"/>
              </w:rPr>
              <w:tab/>
              <w:t>(punti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1,5)</w:t>
            </w:r>
          </w:p>
          <w:p w14:paraId="0A75B1A5" w14:textId="77777777" w:rsidR="007A0FA4" w:rsidRDefault="008F22A3">
            <w:pPr>
              <w:pStyle w:val="TableParagraph"/>
              <w:numPr>
                <w:ilvl w:val="0"/>
                <w:numId w:val="6"/>
              </w:numPr>
              <w:tabs>
                <w:tab w:val="left" w:pos="209"/>
              </w:tabs>
              <w:spacing w:before="3" w:line="237" w:lineRule="auto"/>
              <w:ind w:right="37" w:firstLine="0"/>
              <w:jc w:val="both"/>
              <w:rPr>
                <w:sz w:val="18"/>
              </w:rPr>
            </w:pPr>
            <w:r>
              <w:rPr>
                <w:sz w:val="18"/>
              </w:rPr>
              <w:t xml:space="preserve">per il servizio di ruolo effettivamente prestato per un solo triennio senza soluzione di continuità, a partire </w:t>
            </w:r>
            <w:proofErr w:type="spellStart"/>
            <w:r>
              <w:rPr>
                <w:sz w:val="18"/>
              </w:rPr>
              <w:t>dall’a.s.</w:t>
            </w:r>
            <w:proofErr w:type="spellEnd"/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92/93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spacing w:val="1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all’a.s.</w:t>
            </w:r>
            <w:proofErr w:type="spellEnd"/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97/98,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“specialista”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l’insegnamento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</w:p>
          <w:p w14:paraId="602CC0B6" w14:textId="77777777" w:rsidR="007A0FA4" w:rsidRDefault="008F22A3">
            <w:pPr>
              <w:pStyle w:val="TableParagraph"/>
              <w:tabs>
                <w:tab w:val="left" w:pos="7861"/>
              </w:tabs>
              <w:spacing w:line="195" w:lineRule="exact"/>
              <w:ind w:left="95"/>
              <w:jc w:val="both"/>
              <w:rPr>
                <w:sz w:val="18"/>
              </w:rPr>
            </w:pPr>
            <w:r>
              <w:rPr>
                <w:sz w:val="18"/>
              </w:rPr>
              <w:t>previsto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A1),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B2),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C)</w:t>
            </w:r>
            <w:r>
              <w:rPr>
                <w:sz w:val="18"/>
              </w:rPr>
              <w:tab/>
              <w:t>(punti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3)</w:t>
            </w: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2FE9E1AE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14:paraId="3A83A8B4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582A1F0F" w14:textId="77777777">
        <w:trPr>
          <w:trHeight w:val="1034"/>
        </w:trPr>
        <w:tc>
          <w:tcPr>
            <w:tcW w:w="497" w:type="dxa"/>
            <w:tcBorders>
              <w:top w:val="single" w:sz="4" w:space="0" w:color="000000"/>
              <w:bottom w:val="single" w:sz="12" w:space="0" w:color="000000"/>
            </w:tcBorders>
          </w:tcPr>
          <w:p w14:paraId="5B80380C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60F31234" w14:textId="77777777" w:rsidR="007A0FA4" w:rsidRDefault="007A0FA4">
            <w:pPr>
              <w:pStyle w:val="TableParagraph"/>
              <w:spacing w:before="10"/>
              <w:rPr>
                <w:sz w:val="15"/>
              </w:rPr>
            </w:pPr>
          </w:p>
          <w:p w14:paraId="680E39AB" w14:textId="77777777" w:rsidR="007A0FA4" w:rsidRDefault="008F22A3">
            <w:pPr>
              <w:pStyle w:val="TableParagraph"/>
              <w:ind w:left="95"/>
              <w:rPr>
                <w:b/>
                <w:sz w:val="18"/>
              </w:rPr>
            </w:pPr>
            <w:r>
              <w:rPr>
                <w:b/>
                <w:sz w:val="18"/>
              </w:rPr>
              <w:t>D)</w:t>
            </w:r>
          </w:p>
        </w:tc>
        <w:tc>
          <w:tcPr>
            <w:tcW w:w="8647" w:type="dxa"/>
            <w:tcBorders>
              <w:top w:val="single" w:sz="4" w:space="0" w:color="000000"/>
              <w:bottom w:val="single" w:sz="12" w:space="0" w:color="000000"/>
            </w:tcBorders>
          </w:tcPr>
          <w:p w14:paraId="04C73ABA" w14:textId="77777777" w:rsidR="007A0FA4" w:rsidRDefault="008F22A3">
            <w:pPr>
              <w:pStyle w:val="TableParagraph"/>
              <w:ind w:left="95" w:right="125" w:hanging="3"/>
              <w:jc w:val="both"/>
              <w:rPr>
                <w:sz w:val="18"/>
              </w:rPr>
            </w:pPr>
            <w:r>
              <w:rPr>
                <w:sz w:val="18"/>
              </w:rPr>
              <w:t>Per un triennio, a decorrere dalle operazioni di mobilità per l’a. s. 2000/2001 e fino all’ a. s. 2007/2008, non ha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domanda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trasferimento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prov.le</w:t>
            </w:r>
            <w:proofErr w:type="spellEnd"/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passaggio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prov.le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domanda,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l’ha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revocata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nei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termini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quindi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diritto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riconoscimento,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predetto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triennio,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tantum,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punteggio aggiuntivo</w:t>
            </w:r>
            <w:r>
              <w:rPr>
                <w:sz w:val="18"/>
                <w:vertAlign w:val="superscript"/>
              </w:rPr>
              <w:t>(5ter)</w:t>
            </w:r>
          </w:p>
          <w:p w14:paraId="6A24B0BC" w14:textId="77777777" w:rsidR="007A0FA4" w:rsidRDefault="008F22A3">
            <w:pPr>
              <w:pStyle w:val="TableParagraph"/>
              <w:spacing w:line="201" w:lineRule="exact"/>
              <w:ind w:left="7842"/>
              <w:jc w:val="both"/>
              <w:rPr>
                <w:sz w:val="18"/>
              </w:rPr>
            </w:pPr>
            <w:r>
              <w:rPr>
                <w:sz w:val="18"/>
              </w:rPr>
              <w:t>(punti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10)</w:t>
            </w:r>
          </w:p>
          <w:p w14:paraId="1C9CFADC" w14:textId="77777777" w:rsidR="007A0FA4" w:rsidRDefault="008F22A3">
            <w:pPr>
              <w:pStyle w:val="TableParagraph"/>
              <w:spacing w:line="194" w:lineRule="exact"/>
              <w:ind w:left="95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(una volta che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si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è maturato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il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punteggio,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perde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solo se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ottiene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il trasferimento 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il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passaggio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ruolo)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12" w:space="0" w:color="000000"/>
            </w:tcBorders>
          </w:tcPr>
          <w:p w14:paraId="4D50863D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  <w:tcBorders>
              <w:top w:val="single" w:sz="4" w:space="0" w:color="000000"/>
              <w:bottom w:val="single" w:sz="12" w:space="0" w:color="000000"/>
            </w:tcBorders>
          </w:tcPr>
          <w:p w14:paraId="253AB478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1F61FE84" w14:textId="77777777">
        <w:trPr>
          <w:trHeight w:val="253"/>
        </w:trPr>
        <w:tc>
          <w:tcPr>
            <w:tcW w:w="1084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F65684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4820B96F" w14:textId="77777777">
        <w:trPr>
          <w:trHeight w:val="253"/>
        </w:trPr>
        <w:tc>
          <w:tcPr>
            <w:tcW w:w="1084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6DCB66" w14:textId="77777777" w:rsidR="007A0FA4" w:rsidRDefault="008F22A3">
            <w:pPr>
              <w:pStyle w:val="TableParagraph"/>
              <w:spacing w:before="11"/>
              <w:ind w:left="83"/>
              <w:rPr>
                <w:sz w:val="18"/>
              </w:rPr>
            </w:pPr>
            <w:r>
              <w:rPr>
                <w:b/>
                <w:sz w:val="18"/>
              </w:rPr>
              <w:t>II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 ESIGENZE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FAMIGLIA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  <w:vertAlign w:val="superscript"/>
              </w:rPr>
              <w:t>(6)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vertAlign w:val="superscript"/>
              </w:rPr>
              <w:t>(7)</w:t>
            </w:r>
          </w:p>
        </w:tc>
      </w:tr>
      <w:tr w:rsidR="007A0FA4" w14:paraId="26C6D434" w14:textId="77777777">
        <w:trPr>
          <w:trHeight w:val="414"/>
        </w:trPr>
        <w:tc>
          <w:tcPr>
            <w:tcW w:w="497" w:type="dxa"/>
            <w:tcBorders>
              <w:top w:val="single" w:sz="12" w:space="0" w:color="000000"/>
            </w:tcBorders>
          </w:tcPr>
          <w:p w14:paraId="2A76A5B3" w14:textId="77777777" w:rsidR="007A0FA4" w:rsidRDefault="008F22A3">
            <w:pPr>
              <w:pStyle w:val="TableParagraph"/>
              <w:spacing w:before="102"/>
              <w:ind w:left="95"/>
              <w:rPr>
                <w:b/>
                <w:sz w:val="18"/>
              </w:rPr>
            </w:pPr>
            <w:r>
              <w:rPr>
                <w:b/>
                <w:sz w:val="18"/>
              </w:rPr>
              <w:t>A)</w:t>
            </w:r>
          </w:p>
        </w:tc>
        <w:tc>
          <w:tcPr>
            <w:tcW w:w="8647" w:type="dxa"/>
            <w:tcBorders>
              <w:top w:val="single" w:sz="12" w:space="0" w:color="000000"/>
            </w:tcBorders>
          </w:tcPr>
          <w:p w14:paraId="24BF9DB8" w14:textId="77777777" w:rsidR="007A0FA4" w:rsidRDefault="008F22A3">
            <w:pPr>
              <w:pStyle w:val="TableParagraph"/>
              <w:spacing w:line="201" w:lineRule="exact"/>
              <w:ind w:left="95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ovvero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separati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giudizialmente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consensualmente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atto</w:t>
            </w:r>
          </w:p>
          <w:p w14:paraId="66125F94" w14:textId="77777777" w:rsidR="007A0FA4" w:rsidRDefault="008F22A3">
            <w:pPr>
              <w:pStyle w:val="TableParagraph"/>
              <w:tabs>
                <w:tab w:val="left" w:pos="6797"/>
                <w:tab w:val="left" w:pos="7439"/>
              </w:tabs>
              <w:spacing w:line="193" w:lineRule="exact"/>
              <w:ind w:left="95"/>
              <w:rPr>
                <w:sz w:val="18"/>
              </w:rPr>
            </w:pPr>
            <w:r>
              <w:rPr>
                <w:spacing w:val="-1"/>
                <w:sz w:val="18"/>
              </w:rPr>
              <w:t>omologato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dal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tribunale)</w:t>
            </w:r>
            <w:r>
              <w:rPr>
                <w:sz w:val="18"/>
              </w:rPr>
              <w:t xml:space="preserve">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genitori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figli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residente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ab/>
              <w:t>(punti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6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proofErr w:type="gramEnd"/>
          </w:p>
        </w:tc>
        <w:tc>
          <w:tcPr>
            <w:tcW w:w="708" w:type="dxa"/>
            <w:tcBorders>
              <w:top w:val="single" w:sz="12" w:space="0" w:color="000000"/>
            </w:tcBorders>
          </w:tcPr>
          <w:p w14:paraId="69E99265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  <w:tcBorders>
              <w:top w:val="single" w:sz="12" w:space="0" w:color="000000"/>
            </w:tcBorders>
          </w:tcPr>
          <w:p w14:paraId="40A22088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0CA71BCE" w14:textId="77777777">
        <w:trPr>
          <w:trHeight w:val="678"/>
        </w:trPr>
        <w:tc>
          <w:tcPr>
            <w:tcW w:w="497" w:type="dxa"/>
          </w:tcPr>
          <w:p w14:paraId="34C79DB7" w14:textId="77777777" w:rsidR="007A0FA4" w:rsidRDefault="007A0FA4">
            <w:pPr>
              <w:pStyle w:val="TableParagraph"/>
              <w:spacing w:before="5"/>
              <w:rPr>
                <w:sz w:val="20"/>
              </w:rPr>
            </w:pPr>
          </w:p>
          <w:p w14:paraId="68FA529D" w14:textId="77777777" w:rsidR="007A0FA4" w:rsidRDefault="008F22A3">
            <w:pPr>
              <w:pStyle w:val="TableParagraph"/>
              <w:ind w:left="95"/>
              <w:rPr>
                <w:b/>
                <w:sz w:val="18"/>
              </w:rPr>
            </w:pPr>
            <w:r>
              <w:rPr>
                <w:b/>
                <w:sz w:val="18"/>
              </w:rPr>
              <w:t>B)</w:t>
            </w:r>
          </w:p>
        </w:tc>
        <w:tc>
          <w:tcPr>
            <w:tcW w:w="8647" w:type="dxa"/>
          </w:tcPr>
          <w:p w14:paraId="664048C5" w14:textId="77777777" w:rsidR="007A0FA4" w:rsidRDefault="007A0FA4">
            <w:pPr>
              <w:pStyle w:val="TableParagraph"/>
              <w:spacing w:before="6"/>
              <w:rPr>
                <w:sz w:val="19"/>
              </w:rPr>
            </w:pPr>
          </w:p>
          <w:p w14:paraId="4B349172" w14:textId="77777777" w:rsidR="007A0FA4" w:rsidRDefault="008F22A3">
            <w:pPr>
              <w:pStyle w:val="TableParagraph"/>
              <w:tabs>
                <w:tab w:val="left" w:pos="1593"/>
                <w:tab w:val="left" w:pos="4140"/>
                <w:tab w:val="left" w:pos="6405"/>
                <w:tab w:val="left" w:pos="7088"/>
              </w:tabs>
              <w:spacing w:before="1"/>
              <w:ind w:left="95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avere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n°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"/>
                <w:sz w:val="18"/>
              </w:rPr>
              <w:t>figli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età</w:t>
            </w:r>
            <w:r>
              <w:rPr>
                <w:sz w:val="18"/>
              </w:rPr>
              <w:t xml:space="preserve"> inferiore 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sei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anni</w:t>
            </w:r>
            <w:r>
              <w:rPr>
                <w:sz w:val="18"/>
                <w:vertAlign w:val="superscript"/>
              </w:rPr>
              <w:t>(</w:t>
            </w:r>
            <w:proofErr w:type="gramEnd"/>
            <w:r>
              <w:rPr>
                <w:sz w:val="18"/>
                <w:vertAlign w:val="superscript"/>
              </w:rPr>
              <w:t>8)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nascita</w:t>
            </w:r>
            <w:r>
              <w:rPr>
                <w:b/>
                <w:sz w:val="18"/>
                <w:u w:val="single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(p.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x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figlio)</w:t>
            </w:r>
          </w:p>
        </w:tc>
        <w:tc>
          <w:tcPr>
            <w:tcW w:w="708" w:type="dxa"/>
          </w:tcPr>
          <w:p w14:paraId="3ABCA120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717E12E0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36F44E06" w14:textId="77777777">
        <w:trPr>
          <w:trHeight w:val="621"/>
        </w:trPr>
        <w:tc>
          <w:tcPr>
            <w:tcW w:w="497" w:type="dxa"/>
          </w:tcPr>
          <w:p w14:paraId="01E26E34" w14:textId="77777777" w:rsidR="007A0FA4" w:rsidRDefault="007A0FA4">
            <w:pPr>
              <w:pStyle w:val="TableParagraph"/>
              <w:spacing w:before="10"/>
              <w:rPr>
                <w:sz w:val="17"/>
              </w:rPr>
            </w:pPr>
          </w:p>
          <w:p w14:paraId="66AA757D" w14:textId="77777777" w:rsidR="007A0FA4" w:rsidRDefault="008F22A3">
            <w:pPr>
              <w:pStyle w:val="TableParagraph"/>
              <w:ind w:left="95"/>
              <w:rPr>
                <w:b/>
                <w:sz w:val="18"/>
              </w:rPr>
            </w:pPr>
            <w:r>
              <w:rPr>
                <w:b/>
                <w:sz w:val="18"/>
              </w:rPr>
              <w:t>C)</w:t>
            </w:r>
          </w:p>
        </w:tc>
        <w:tc>
          <w:tcPr>
            <w:tcW w:w="8647" w:type="dxa"/>
          </w:tcPr>
          <w:p w14:paraId="346A29E2" w14:textId="77777777" w:rsidR="007A0FA4" w:rsidRDefault="008F22A3">
            <w:pPr>
              <w:pStyle w:val="TableParagraph"/>
              <w:tabs>
                <w:tab w:val="left" w:pos="1704"/>
              </w:tabs>
              <w:spacing w:line="204" w:lineRule="exact"/>
              <w:ind w:left="95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avere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n°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figli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età superiore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hanno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superato il 18°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età</w:t>
            </w:r>
            <w:r>
              <w:rPr>
                <w:sz w:val="18"/>
                <w:vertAlign w:val="superscript"/>
              </w:rPr>
              <w:t>(</w:t>
            </w:r>
            <w:proofErr w:type="gramEnd"/>
            <w:r>
              <w:rPr>
                <w:sz w:val="18"/>
                <w:vertAlign w:val="superscript"/>
              </w:rPr>
              <w:t>8)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ovvero</w:t>
            </w:r>
          </w:p>
          <w:p w14:paraId="67D59C0A" w14:textId="77777777" w:rsidR="007A0FA4" w:rsidRDefault="008F22A3">
            <w:pPr>
              <w:pStyle w:val="TableParagraph"/>
              <w:tabs>
                <w:tab w:val="left" w:pos="840"/>
                <w:tab w:val="left" w:pos="7215"/>
              </w:tabs>
              <w:spacing w:line="200" w:lineRule="exact"/>
              <w:ind w:left="95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"/>
                <w:sz w:val="18"/>
              </w:rPr>
              <w:t>maggiorenni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che risulta </w:t>
            </w:r>
            <w:r>
              <w:rPr>
                <w:sz w:val="18"/>
              </w:rPr>
              <w:t>totalmente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permanentemente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inabile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proficuo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z w:val="18"/>
              </w:rPr>
              <w:tab/>
              <w:t>(p.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3 </w:t>
            </w:r>
            <w:proofErr w:type="spellStart"/>
            <w:r>
              <w:rPr>
                <w:sz w:val="18"/>
              </w:rPr>
              <w:t>x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figlio)</w:t>
            </w:r>
          </w:p>
          <w:p w14:paraId="08D01CC7" w14:textId="77777777" w:rsidR="007A0FA4" w:rsidRDefault="008F22A3">
            <w:pPr>
              <w:pStyle w:val="TableParagraph"/>
              <w:tabs>
                <w:tab w:val="left" w:pos="6324"/>
              </w:tabs>
              <w:spacing w:line="197" w:lineRule="exact"/>
              <w:ind w:left="4061"/>
              <w:rPr>
                <w:b/>
                <w:sz w:val="18"/>
              </w:rPr>
            </w:pPr>
            <w:r>
              <w:rPr>
                <w:b/>
                <w:sz w:val="18"/>
              </w:rPr>
              <w:t>data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nascita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</w:tcPr>
          <w:p w14:paraId="32ECBC69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3F04D1E0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</w:tbl>
    <w:p w14:paraId="5562193D" w14:textId="77777777" w:rsidR="007A0FA4" w:rsidRDefault="007A0FA4">
      <w:pPr>
        <w:rPr>
          <w:sz w:val="16"/>
        </w:rPr>
        <w:sectPr w:rsidR="007A0FA4">
          <w:footerReference w:type="default" r:id="rId7"/>
          <w:type w:val="continuous"/>
          <w:pgSz w:w="11900" w:h="16850"/>
          <w:pgMar w:top="260" w:right="300" w:bottom="940" w:left="380" w:header="720" w:footer="748" w:gutter="0"/>
          <w:pgNumType w:start="1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8647"/>
        <w:gridCol w:w="708"/>
        <w:gridCol w:w="994"/>
      </w:tblGrid>
      <w:tr w:rsidR="007A0FA4" w14:paraId="0AE99283" w14:textId="77777777">
        <w:trPr>
          <w:trHeight w:val="827"/>
        </w:trPr>
        <w:tc>
          <w:tcPr>
            <w:tcW w:w="497" w:type="dxa"/>
            <w:tcBorders>
              <w:bottom w:val="single" w:sz="4" w:space="0" w:color="000000"/>
            </w:tcBorders>
          </w:tcPr>
          <w:p w14:paraId="2F6F29EE" w14:textId="77777777" w:rsidR="007A0FA4" w:rsidRDefault="007A0FA4">
            <w:pPr>
              <w:pStyle w:val="TableParagraph"/>
              <w:spacing w:before="8"/>
              <w:rPr>
                <w:sz w:val="26"/>
              </w:rPr>
            </w:pPr>
          </w:p>
          <w:p w14:paraId="56A85119" w14:textId="77777777" w:rsidR="007A0FA4" w:rsidRDefault="008F22A3">
            <w:pPr>
              <w:pStyle w:val="TableParagraph"/>
              <w:ind w:left="83"/>
              <w:rPr>
                <w:b/>
                <w:sz w:val="18"/>
              </w:rPr>
            </w:pPr>
            <w:r>
              <w:rPr>
                <w:b/>
                <w:sz w:val="18"/>
              </w:rPr>
              <w:t>D)</w:t>
            </w:r>
          </w:p>
        </w:tc>
        <w:tc>
          <w:tcPr>
            <w:tcW w:w="8647" w:type="dxa"/>
            <w:tcBorders>
              <w:bottom w:val="single" w:sz="4" w:space="0" w:color="000000"/>
            </w:tcBorders>
          </w:tcPr>
          <w:p w14:paraId="123C0A6B" w14:textId="77777777" w:rsidR="007A0FA4" w:rsidRDefault="008F22A3">
            <w:pPr>
              <w:pStyle w:val="TableParagraph"/>
              <w:tabs>
                <w:tab w:val="left" w:pos="5287"/>
              </w:tabs>
              <w:ind w:left="83" w:right="45"/>
              <w:jc w:val="both"/>
              <w:rPr>
                <w:sz w:val="18"/>
              </w:rPr>
            </w:pPr>
            <w:r>
              <w:rPr>
                <w:sz w:val="18"/>
              </w:rPr>
              <w:t>di avere diritto per la cura e l'assistenza dei figli minorati fisici, psichici o sensoriali, tossicodipendenti, ovvero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coniuge o del genitore totalmente e permanentemente inabili al lavoro, che possono essere assistiti soltanto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comune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richiesto</w:t>
            </w:r>
            <w:r>
              <w:rPr>
                <w:sz w:val="18"/>
                <w:vertAlign w:val="superscript"/>
              </w:rPr>
              <w:t>(</w:t>
            </w:r>
            <w:proofErr w:type="gramEnd"/>
            <w:r>
              <w:rPr>
                <w:sz w:val="18"/>
                <w:vertAlign w:val="superscript"/>
              </w:rPr>
              <w:t>9)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di: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246878A6" w14:textId="77777777" w:rsidR="007A0FA4" w:rsidRDefault="008F22A3">
            <w:pPr>
              <w:pStyle w:val="TableParagraph"/>
              <w:spacing w:line="192" w:lineRule="exact"/>
              <w:ind w:left="7876"/>
              <w:jc w:val="both"/>
              <w:rPr>
                <w:sz w:val="18"/>
              </w:rPr>
            </w:pPr>
            <w:r>
              <w:rPr>
                <w:sz w:val="18"/>
              </w:rPr>
              <w:t>(punti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6)</w:t>
            </w: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14:paraId="56E9409C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14:paraId="4D608560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</w:tbl>
    <w:p w14:paraId="3DA66EE0" w14:textId="77777777" w:rsidR="007A0FA4" w:rsidRDefault="007A0FA4">
      <w:pPr>
        <w:pStyle w:val="Corpotesto"/>
        <w:spacing w:before="4"/>
        <w:ind w:left="0"/>
        <w:jc w:val="left"/>
        <w:rPr>
          <w:sz w:val="13"/>
        </w:rPr>
      </w:pPr>
    </w:p>
    <w:tbl>
      <w:tblPr>
        <w:tblStyle w:val="TableNormal"/>
        <w:tblW w:w="0" w:type="auto"/>
        <w:tblInd w:w="15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8"/>
        <w:gridCol w:w="8649"/>
        <w:gridCol w:w="708"/>
        <w:gridCol w:w="1080"/>
      </w:tblGrid>
      <w:tr w:rsidR="007A0FA4" w14:paraId="385D0527" w14:textId="77777777">
        <w:trPr>
          <w:trHeight w:val="337"/>
        </w:trPr>
        <w:tc>
          <w:tcPr>
            <w:tcW w:w="10775" w:type="dxa"/>
            <w:gridSpan w:val="4"/>
          </w:tcPr>
          <w:p w14:paraId="34F86590" w14:textId="77777777" w:rsidR="007A0FA4" w:rsidRDefault="008F22A3">
            <w:pPr>
              <w:pStyle w:val="TableParagraph"/>
              <w:spacing w:before="54"/>
              <w:ind w:left="81"/>
              <w:rPr>
                <w:sz w:val="18"/>
              </w:rPr>
            </w:pPr>
            <w:r>
              <w:rPr>
                <w:b/>
                <w:sz w:val="18"/>
              </w:rPr>
              <w:t>III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– TITOLI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GENERALI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  <w:vertAlign w:val="superscript"/>
              </w:rPr>
              <w:t>(15)</w:t>
            </w:r>
          </w:p>
        </w:tc>
      </w:tr>
      <w:tr w:rsidR="007A0FA4" w14:paraId="4A71604A" w14:textId="77777777">
        <w:trPr>
          <w:trHeight w:val="621"/>
        </w:trPr>
        <w:tc>
          <w:tcPr>
            <w:tcW w:w="3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B79B7" w14:textId="77777777" w:rsidR="007A0FA4" w:rsidRDefault="007A0FA4">
            <w:pPr>
              <w:pStyle w:val="TableParagraph"/>
              <w:spacing w:before="3"/>
              <w:rPr>
                <w:sz w:val="18"/>
              </w:rPr>
            </w:pPr>
          </w:p>
          <w:p w14:paraId="5E99456F" w14:textId="77777777" w:rsidR="007A0FA4" w:rsidRDefault="008F22A3">
            <w:pPr>
              <w:pStyle w:val="TableParagraph"/>
              <w:spacing w:before="1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A)</w:t>
            </w:r>
          </w:p>
        </w:tc>
        <w:tc>
          <w:tcPr>
            <w:tcW w:w="864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099901" w14:textId="77777777" w:rsidR="007A0FA4" w:rsidRDefault="008F22A3">
            <w:pPr>
              <w:pStyle w:val="TableParagraph"/>
              <w:ind w:left="84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diritto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pubblico concorso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ordinario 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titoli,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 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appartenenza</w:t>
            </w:r>
            <w:r>
              <w:rPr>
                <w:sz w:val="18"/>
                <w:vertAlign w:val="superscript"/>
              </w:rPr>
              <w:t>(</w:t>
            </w:r>
            <w:proofErr w:type="gramEnd"/>
            <w:r>
              <w:rPr>
                <w:sz w:val="18"/>
                <w:vertAlign w:val="superscript"/>
              </w:rPr>
              <w:t>1)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livello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pari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appartenenza</w:t>
            </w:r>
            <w:r>
              <w:rPr>
                <w:sz w:val="18"/>
                <w:vertAlign w:val="superscript"/>
              </w:rPr>
              <w:t>(10)</w:t>
            </w:r>
          </w:p>
          <w:p w14:paraId="403F817F" w14:textId="77777777" w:rsidR="007A0FA4" w:rsidRDefault="008F22A3">
            <w:pPr>
              <w:pStyle w:val="TableParagraph"/>
              <w:spacing w:line="190" w:lineRule="exact"/>
              <w:ind w:left="84"/>
              <w:rPr>
                <w:sz w:val="18"/>
              </w:rPr>
            </w:pPr>
            <w:r>
              <w:rPr>
                <w:sz w:val="18"/>
              </w:rPr>
              <w:t>(punti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12)</w:t>
            </w: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57BF93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5D4D75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163BA62E" w14:textId="77777777">
        <w:trPr>
          <w:trHeight w:val="1655"/>
        </w:trPr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7C81A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461489C0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1CF571C7" w14:textId="77777777" w:rsidR="007A0FA4" w:rsidRDefault="007A0FA4">
            <w:pPr>
              <w:pStyle w:val="TableParagraph"/>
              <w:rPr>
                <w:sz w:val="23"/>
              </w:rPr>
            </w:pPr>
          </w:p>
          <w:p w14:paraId="0F1AAFC5" w14:textId="77777777" w:rsidR="007A0FA4" w:rsidRDefault="008F22A3">
            <w:pPr>
              <w:pStyle w:val="TableParagraph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B)</w:t>
            </w:r>
          </w:p>
        </w:tc>
        <w:tc>
          <w:tcPr>
            <w:tcW w:w="8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D5CF31" w14:textId="77777777" w:rsidR="007A0FA4" w:rsidRDefault="008F22A3">
            <w:pPr>
              <w:pStyle w:val="TableParagraph"/>
              <w:tabs>
                <w:tab w:val="left" w:pos="3010"/>
              </w:tabs>
              <w:ind w:left="84" w:right="30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essere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in  possesso</w:t>
            </w:r>
            <w:proofErr w:type="gramEnd"/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diplomi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conseguiti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post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laurea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previsti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dagli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statuti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ovvero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D.P.R.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n.162/1982,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ovvero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legge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341/1990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(artt.4,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6,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8)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ovvero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509/99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successive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modifiche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integrazioni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attivati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università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statali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libere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ovvero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istituti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universitari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statali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pareggiati,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ovvero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corsi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attivati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amministrazioni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istituti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pubblici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purché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titoli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siano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riconosciuti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competenti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organismi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universitari</w:t>
            </w:r>
            <w:r>
              <w:rPr>
                <w:sz w:val="18"/>
                <w:vertAlign w:val="superscript"/>
              </w:rPr>
              <w:t>(11)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  <w:vertAlign w:val="superscript"/>
              </w:rPr>
              <w:t>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  <w:vertAlign w:val="superscript"/>
              </w:rPr>
              <w:t>(11bis)</w:t>
            </w:r>
            <w:r>
              <w:rPr>
                <w:sz w:val="18"/>
              </w:rPr>
              <w:t>,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e,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ivi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compresi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istituti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educazione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fisica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statali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pareggiati, nell'ambito delle scienze dell'educazione e/o nell'ambito delle discipline attualmente insegnate dal docente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(p.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x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diploma)</w:t>
            </w:r>
          </w:p>
          <w:p w14:paraId="5E7A4E3C" w14:textId="77777777" w:rsidR="007A0FA4" w:rsidRDefault="008F22A3">
            <w:pPr>
              <w:pStyle w:val="TableParagraph"/>
              <w:spacing w:line="192" w:lineRule="exact"/>
              <w:ind w:left="84"/>
              <w:rPr>
                <w:i/>
                <w:sz w:val="18"/>
              </w:rPr>
            </w:pPr>
            <w:r>
              <w:rPr>
                <w:sz w:val="18"/>
              </w:rPr>
              <w:t>(</w:t>
            </w:r>
            <w:proofErr w:type="gramStart"/>
            <w:r>
              <w:rPr>
                <w:i/>
                <w:sz w:val="18"/>
              </w:rPr>
              <w:t>E'</w:t>
            </w:r>
            <w:proofErr w:type="gramEnd"/>
            <w:r>
              <w:rPr>
                <w:i/>
                <w:sz w:val="18"/>
              </w:rPr>
              <w:t xml:space="preserve"> valutabile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un solo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diploma,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per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lo stesso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gli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stessi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anni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accademici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o di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corso)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83FEC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8F854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7EC54944" w14:textId="77777777">
        <w:trPr>
          <w:trHeight w:val="827"/>
        </w:trPr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2E943" w14:textId="77777777" w:rsidR="007A0FA4" w:rsidRDefault="007A0FA4">
            <w:pPr>
              <w:pStyle w:val="TableParagraph"/>
              <w:spacing w:before="1"/>
              <w:rPr>
                <w:sz w:val="27"/>
              </w:rPr>
            </w:pPr>
          </w:p>
          <w:p w14:paraId="329B6BCF" w14:textId="77777777" w:rsidR="007A0FA4" w:rsidRDefault="008F22A3">
            <w:pPr>
              <w:pStyle w:val="TableParagraph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C)</w:t>
            </w:r>
          </w:p>
        </w:tc>
        <w:tc>
          <w:tcPr>
            <w:tcW w:w="8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83AE15" w14:textId="77777777" w:rsidR="007A0FA4" w:rsidRDefault="008F22A3">
            <w:pPr>
              <w:pStyle w:val="TableParagraph"/>
              <w:tabs>
                <w:tab w:val="left" w:pos="3044"/>
              </w:tabs>
              <w:ind w:left="84" w:right="36"/>
              <w:jc w:val="both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essere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 possesso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n°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diplomi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universitari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(diploma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accademico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primo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livello,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laurea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primo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livello o breve o diploma Istituto Superiori di Educazione Fisica) conseguiti oltre al titolo di studio attualmente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necessario per l’accesso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 ruolo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appartenenza</w:t>
            </w:r>
            <w:r>
              <w:rPr>
                <w:sz w:val="18"/>
                <w:vertAlign w:val="superscript"/>
              </w:rPr>
              <w:t>(</w:t>
            </w:r>
            <w:proofErr w:type="gramEnd"/>
            <w:r>
              <w:rPr>
                <w:sz w:val="18"/>
                <w:vertAlign w:val="superscript"/>
              </w:rPr>
              <w:t>12)</w:t>
            </w:r>
          </w:p>
          <w:p w14:paraId="49BA12DA" w14:textId="77777777" w:rsidR="007A0FA4" w:rsidRDefault="008F22A3">
            <w:pPr>
              <w:pStyle w:val="TableParagraph"/>
              <w:spacing w:line="192" w:lineRule="exact"/>
              <w:ind w:left="84"/>
              <w:jc w:val="both"/>
              <w:rPr>
                <w:sz w:val="18"/>
              </w:rPr>
            </w:pPr>
            <w:r>
              <w:rPr>
                <w:sz w:val="18"/>
              </w:rPr>
              <w:t>(p.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3 </w:t>
            </w:r>
            <w:proofErr w:type="spellStart"/>
            <w:r>
              <w:rPr>
                <w:sz w:val="18"/>
              </w:rPr>
              <w:t>x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diploma)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20A05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7069B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246ABB90" w14:textId="77777777">
        <w:trPr>
          <w:trHeight w:val="1654"/>
        </w:trPr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98A844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087C2E92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1F133FE1" w14:textId="77777777" w:rsidR="007A0FA4" w:rsidRDefault="007A0FA4">
            <w:pPr>
              <w:pStyle w:val="TableParagraph"/>
              <w:rPr>
                <w:sz w:val="23"/>
              </w:rPr>
            </w:pPr>
          </w:p>
          <w:p w14:paraId="40864DFD" w14:textId="77777777" w:rsidR="007A0FA4" w:rsidRDefault="008F22A3">
            <w:pPr>
              <w:pStyle w:val="TableParagraph"/>
              <w:spacing w:before="1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D)</w:t>
            </w:r>
          </w:p>
        </w:tc>
        <w:tc>
          <w:tcPr>
            <w:tcW w:w="8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6AC609" w14:textId="77777777" w:rsidR="007A0FA4" w:rsidRDefault="008F22A3">
            <w:pPr>
              <w:pStyle w:val="TableParagraph"/>
              <w:tabs>
                <w:tab w:val="left" w:pos="2914"/>
                <w:tab w:val="left" w:pos="4244"/>
              </w:tabs>
              <w:ind w:left="84" w:right="32"/>
              <w:jc w:val="both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aver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partecipato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n°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corsi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perfezionamento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durata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inferiore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z w:val="18"/>
                <w:vertAlign w:val="superscript"/>
              </w:rPr>
              <w:t>(13)</w:t>
            </w:r>
            <w:r>
              <w:rPr>
                <w:sz w:val="18"/>
              </w:rPr>
              <w:t>,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previsti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dagli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statuti ovvero dal D.P.R. 162/1982, ovvero dalla Legge n. 341/1990 (artt.4,6,8) ovvero dal decreto n. 509/99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successive modifiche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integrazioni,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n°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master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1°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2°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livello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attivati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università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statali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libere ovvero da istituti universitari statali o pareggiati(</w:t>
            </w:r>
            <w:r>
              <w:rPr>
                <w:sz w:val="18"/>
                <w:vertAlign w:val="superscript"/>
              </w:rPr>
              <w:t>11bis)</w:t>
            </w:r>
            <w:r>
              <w:rPr>
                <w:sz w:val="18"/>
              </w:rPr>
              <w:t>, ivi compresi gli istituti di educazione fisica statali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pareggiati</w:t>
            </w:r>
            <w:r>
              <w:rPr>
                <w:sz w:val="18"/>
                <w:vertAlign w:val="superscript"/>
              </w:rPr>
              <w:t>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nell'ambito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scienze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dell'educazione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nell'ambito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discipline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attualmente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insegnate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z w:val="18"/>
                <w:vertAlign w:val="superscript"/>
              </w:rPr>
              <w:t>(14)</w:t>
            </w:r>
          </w:p>
          <w:p w14:paraId="4A3C5363" w14:textId="77777777" w:rsidR="007A0FA4" w:rsidRDefault="008F22A3">
            <w:pPr>
              <w:pStyle w:val="TableParagraph"/>
              <w:spacing w:line="199" w:lineRule="exact"/>
              <w:ind w:left="84"/>
              <w:jc w:val="both"/>
              <w:rPr>
                <w:sz w:val="18"/>
              </w:rPr>
            </w:pPr>
            <w:r>
              <w:rPr>
                <w:sz w:val="18"/>
              </w:rPr>
              <w:t>(p.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x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ogni corso)</w:t>
            </w:r>
          </w:p>
          <w:p w14:paraId="0757CA38" w14:textId="77777777" w:rsidR="007A0FA4" w:rsidRDefault="008F22A3">
            <w:pPr>
              <w:pStyle w:val="TableParagraph"/>
              <w:spacing w:line="196" w:lineRule="exact"/>
              <w:ind w:left="84"/>
              <w:jc w:val="both"/>
              <w:rPr>
                <w:sz w:val="18"/>
              </w:rPr>
            </w:pPr>
            <w:r>
              <w:rPr>
                <w:sz w:val="18"/>
              </w:rPr>
              <w:t>(</w:t>
            </w:r>
            <w:proofErr w:type="gramStart"/>
            <w:r>
              <w:rPr>
                <w:i/>
                <w:sz w:val="18"/>
              </w:rPr>
              <w:t>E'</w:t>
            </w:r>
            <w:proofErr w:type="gramEnd"/>
            <w:r>
              <w:rPr>
                <w:i/>
                <w:sz w:val="18"/>
              </w:rPr>
              <w:t xml:space="preserve"> valutabile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un solo corso,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per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lo stesso 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gli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stessi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anni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accademici</w:t>
            </w:r>
            <w:r>
              <w:rPr>
                <w:sz w:val="18"/>
              </w:rPr>
              <w:t>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F5843C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ECCFC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1B26C332" w14:textId="77777777">
        <w:trPr>
          <w:trHeight w:val="1242"/>
        </w:trPr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AA38E3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7655316E" w14:textId="77777777" w:rsidR="007A0FA4" w:rsidRDefault="007A0FA4">
            <w:pPr>
              <w:pStyle w:val="TableParagraph"/>
              <w:rPr>
                <w:sz w:val="25"/>
              </w:rPr>
            </w:pPr>
          </w:p>
          <w:p w14:paraId="3D56486A" w14:textId="77777777" w:rsidR="007A0FA4" w:rsidRDefault="008F22A3">
            <w:pPr>
              <w:pStyle w:val="TableParagraph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E)</w:t>
            </w:r>
          </w:p>
        </w:tc>
        <w:tc>
          <w:tcPr>
            <w:tcW w:w="8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4E34D" w14:textId="77777777" w:rsidR="007A0FA4" w:rsidRDefault="008F22A3">
            <w:pPr>
              <w:pStyle w:val="TableParagraph"/>
              <w:tabs>
                <w:tab w:val="left" w:pos="3003"/>
                <w:tab w:val="left" w:pos="4026"/>
                <w:tab w:val="left" w:pos="8173"/>
              </w:tabs>
              <w:ind w:left="84" w:right="71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essere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 possesso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n°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diplomi di laurea con corso di durata almeno quadriennale (ivi compreso 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diploma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laurea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 scienze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motorie),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n°</w:t>
            </w:r>
            <w:r>
              <w:rPr>
                <w:sz w:val="18"/>
                <w:u w:val="single"/>
              </w:rPr>
              <w:tab/>
            </w:r>
            <w:r>
              <w:rPr>
                <w:spacing w:val="-1"/>
                <w:sz w:val="18"/>
              </w:rPr>
              <w:t>diplomi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lauree</w:t>
            </w:r>
            <w:r>
              <w:rPr>
                <w:sz w:val="18"/>
              </w:rPr>
              <w:t xml:space="preserve"> magistrali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(specialistica),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diplomi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accademici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livello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compreso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diploma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rilasciato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accademie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conservatorio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musica, vecchio ordinamento, conseguito entro il 31.12.2017 – L. n. 228/2012), conseguito oltre al titolo di studio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attualmente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necessario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 l'accesso al ruolo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 appartenenza</w:t>
            </w:r>
            <w:r>
              <w:rPr>
                <w:sz w:val="18"/>
                <w:vertAlign w:val="superscript"/>
              </w:rPr>
              <w:t>(12)</w:t>
            </w:r>
          </w:p>
          <w:p w14:paraId="4C30BDD0" w14:textId="77777777" w:rsidR="007A0FA4" w:rsidRDefault="008F22A3">
            <w:pPr>
              <w:pStyle w:val="TableParagraph"/>
              <w:spacing w:line="193" w:lineRule="exact"/>
              <w:ind w:left="84"/>
              <w:rPr>
                <w:sz w:val="18"/>
              </w:rPr>
            </w:pPr>
            <w:r>
              <w:rPr>
                <w:sz w:val="18"/>
              </w:rPr>
              <w:t>(p.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5 </w:t>
            </w:r>
            <w:proofErr w:type="spellStart"/>
            <w:r>
              <w:rPr>
                <w:sz w:val="18"/>
              </w:rPr>
              <w:t>x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diploma)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EEC14A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79D680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5540ECD9" w14:textId="77777777">
        <w:trPr>
          <w:trHeight w:val="679"/>
        </w:trPr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B0EB6" w14:textId="77777777" w:rsidR="007A0FA4" w:rsidRDefault="007A0FA4">
            <w:pPr>
              <w:pStyle w:val="TableParagraph"/>
              <w:spacing w:before="7"/>
              <w:rPr>
                <w:sz w:val="20"/>
              </w:rPr>
            </w:pPr>
          </w:p>
          <w:p w14:paraId="5E1022C6" w14:textId="77777777" w:rsidR="007A0FA4" w:rsidRDefault="008F22A3">
            <w:pPr>
              <w:pStyle w:val="TableParagraph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F)</w:t>
            </w:r>
          </w:p>
        </w:tc>
        <w:tc>
          <w:tcPr>
            <w:tcW w:w="8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12EAC9" w14:textId="77777777" w:rsidR="007A0FA4" w:rsidRDefault="008F22A3">
            <w:pPr>
              <w:pStyle w:val="TableParagraph"/>
              <w:spacing w:before="122"/>
              <w:ind w:left="84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aver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conseguito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“dottorato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ricerca”</w:t>
            </w:r>
          </w:p>
          <w:p w14:paraId="6CC5E73A" w14:textId="77777777" w:rsidR="007A0FA4" w:rsidRDefault="008F22A3">
            <w:pPr>
              <w:pStyle w:val="TableParagraph"/>
              <w:tabs>
                <w:tab w:val="left" w:pos="7641"/>
              </w:tabs>
              <w:spacing w:before="2"/>
              <w:ind w:left="84"/>
              <w:rPr>
                <w:sz w:val="18"/>
              </w:rPr>
            </w:pPr>
            <w:r>
              <w:rPr>
                <w:i/>
                <w:sz w:val="18"/>
              </w:rPr>
              <w:t>(si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valuta</w:t>
            </w:r>
            <w:r>
              <w:rPr>
                <w:i/>
                <w:spacing w:val="44"/>
                <w:sz w:val="18"/>
              </w:rPr>
              <w:t xml:space="preserve"> </w:t>
            </w:r>
            <w:r>
              <w:rPr>
                <w:i/>
                <w:sz w:val="18"/>
              </w:rPr>
              <w:t>un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solo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titolo)</w:t>
            </w:r>
            <w:r>
              <w:rPr>
                <w:i/>
                <w:sz w:val="18"/>
              </w:rPr>
              <w:tab/>
            </w:r>
            <w:r>
              <w:rPr>
                <w:sz w:val="18"/>
              </w:rPr>
              <w:t>(punti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5)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47D79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E9042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3C01AD87" w14:textId="77777777">
        <w:trPr>
          <w:trHeight w:val="1036"/>
        </w:trPr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B1581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2804BE8C" w14:textId="77777777" w:rsidR="007A0FA4" w:rsidRDefault="007A0FA4">
            <w:pPr>
              <w:pStyle w:val="TableParagraph"/>
              <w:spacing w:before="1"/>
              <w:rPr>
                <w:sz w:val="16"/>
              </w:rPr>
            </w:pPr>
          </w:p>
          <w:p w14:paraId="590EBBAD" w14:textId="77777777" w:rsidR="007A0FA4" w:rsidRDefault="008F22A3">
            <w:pPr>
              <w:pStyle w:val="TableParagraph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G)</w:t>
            </w:r>
          </w:p>
        </w:tc>
        <w:tc>
          <w:tcPr>
            <w:tcW w:w="8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2CC3E" w14:textId="77777777" w:rsidR="007A0FA4" w:rsidRDefault="008F22A3">
            <w:pPr>
              <w:pStyle w:val="TableParagraph"/>
              <w:ind w:left="84" w:right="32"/>
              <w:jc w:val="both"/>
              <w:rPr>
                <w:sz w:val="18"/>
              </w:rPr>
            </w:pPr>
            <w:r>
              <w:rPr>
                <w:i/>
                <w:sz w:val="18"/>
              </w:rPr>
              <w:t xml:space="preserve">Per la sola scuola primaria: </w:t>
            </w:r>
            <w:r>
              <w:rPr>
                <w:sz w:val="18"/>
              </w:rPr>
              <w:t>di aver frequentato corso di aggiornamento-formazione linguistica e glottodidattica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compreso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nei piani attuati dal ministero,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 la collaborazione degli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Uffici scolastici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territorialmente competenti,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delle istituzioni scolastiche, degli istituti di Ricerca (ex </w:t>
            </w:r>
            <w:proofErr w:type="spellStart"/>
            <w:r>
              <w:rPr>
                <w:sz w:val="18"/>
              </w:rPr>
              <w:t>Irrsae-Irre</w:t>
            </w:r>
            <w:proofErr w:type="spellEnd"/>
            <w:r>
              <w:rPr>
                <w:sz w:val="18"/>
              </w:rPr>
              <w:t xml:space="preserve">, Cede, </w:t>
            </w:r>
            <w:proofErr w:type="spellStart"/>
            <w:r>
              <w:rPr>
                <w:sz w:val="18"/>
              </w:rPr>
              <w:t>Bdp</w:t>
            </w:r>
            <w:proofErr w:type="spellEnd"/>
            <w:r>
              <w:rPr>
                <w:sz w:val="18"/>
              </w:rPr>
              <w:t xml:space="preserve"> oggi rispettivamente, Invalsi, Indire) e</w:t>
            </w:r>
            <w:r>
              <w:rPr>
                <w:spacing w:val="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dell’università</w:t>
            </w:r>
            <w:r>
              <w:rPr>
                <w:sz w:val="18"/>
                <w:vertAlign w:val="superscript"/>
              </w:rPr>
              <w:t>(</w:t>
            </w:r>
            <w:proofErr w:type="gramEnd"/>
            <w:r>
              <w:rPr>
                <w:sz w:val="18"/>
                <w:vertAlign w:val="superscript"/>
              </w:rPr>
              <w:t>16)</w:t>
            </w:r>
          </w:p>
          <w:p w14:paraId="0EA22BB0" w14:textId="77777777" w:rsidR="007A0FA4" w:rsidRDefault="008F22A3">
            <w:pPr>
              <w:pStyle w:val="TableParagraph"/>
              <w:spacing w:line="194" w:lineRule="exact"/>
              <w:ind w:left="84"/>
              <w:jc w:val="both"/>
              <w:rPr>
                <w:sz w:val="18"/>
              </w:rPr>
            </w:pPr>
            <w:r>
              <w:rPr>
                <w:sz w:val="18"/>
              </w:rPr>
              <w:t>(punti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72A526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69513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4BD57206" w14:textId="77777777">
        <w:trPr>
          <w:trHeight w:val="1029"/>
        </w:trPr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6AF3A7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4D121ED1" w14:textId="77777777" w:rsidR="007A0FA4" w:rsidRDefault="007A0FA4">
            <w:pPr>
              <w:pStyle w:val="TableParagraph"/>
              <w:spacing w:before="10"/>
              <w:rPr>
                <w:sz w:val="15"/>
              </w:rPr>
            </w:pPr>
          </w:p>
          <w:p w14:paraId="4B3506E6" w14:textId="77777777" w:rsidR="007A0FA4" w:rsidRDefault="008F22A3">
            <w:pPr>
              <w:pStyle w:val="TableParagraph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H)</w:t>
            </w:r>
          </w:p>
        </w:tc>
        <w:tc>
          <w:tcPr>
            <w:tcW w:w="8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690A0" w14:textId="77777777" w:rsidR="007A0FA4" w:rsidRDefault="008F22A3">
            <w:pPr>
              <w:pStyle w:val="TableParagraph"/>
              <w:ind w:left="84" w:right="38"/>
              <w:jc w:val="both"/>
              <w:rPr>
                <w:sz w:val="18"/>
              </w:rPr>
            </w:pPr>
            <w:r>
              <w:rPr>
                <w:sz w:val="18"/>
              </w:rPr>
              <w:t>Di aver partecipato agli esami di stato conclusivi dei corsi di studio di istruzione secondaria superiore di cui alla L. n.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425 del 10.12.1997 e al D.P.R. n. 323 del 23.07.1998 fino </w:t>
            </w:r>
            <w:proofErr w:type="spellStart"/>
            <w:r>
              <w:rPr>
                <w:sz w:val="18"/>
              </w:rPr>
              <w:t>all’a.s.</w:t>
            </w:r>
            <w:proofErr w:type="spellEnd"/>
            <w:r>
              <w:rPr>
                <w:sz w:val="18"/>
              </w:rPr>
              <w:t xml:space="preserve"> 2000/2001 in qualità di presidente di commissione 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componente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esterno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componente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compresa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l’attività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svolta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docente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all’alunno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handicappato 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sostiene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l’esame</w:t>
            </w:r>
          </w:p>
          <w:p w14:paraId="2FF7399F" w14:textId="77777777" w:rsidR="007A0FA4" w:rsidRDefault="008F22A3">
            <w:pPr>
              <w:pStyle w:val="TableParagraph"/>
              <w:spacing w:line="186" w:lineRule="exact"/>
              <w:ind w:left="84"/>
              <w:jc w:val="both"/>
              <w:rPr>
                <w:sz w:val="18"/>
              </w:rPr>
            </w:pPr>
            <w:r>
              <w:rPr>
                <w:sz w:val="18"/>
              </w:rPr>
              <w:t>(p.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x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ogni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partecipazione)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A6A4707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3AF36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7C6C0AE3" w14:textId="77777777">
        <w:trPr>
          <w:trHeight w:val="1653"/>
        </w:trPr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42DFD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27E52CA3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1DEE2802" w14:textId="77777777" w:rsidR="007A0FA4" w:rsidRDefault="007A0FA4">
            <w:pPr>
              <w:pStyle w:val="TableParagraph"/>
              <w:spacing w:before="4"/>
              <w:rPr>
                <w:sz w:val="23"/>
              </w:rPr>
            </w:pPr>
          </w:p>
          <w:p w14:paraId="54819072" w14:textId="77777777" w:rsidR="007A0FA4" w:rsidRDefault="008F22A3">
            <w:pPr>
              <w:pStyle w:val="TableParagraph"/>
              <w:spacing w:before="1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I)</w:t>
            </w:r>
          </w:p>
        </w:tc>
        <w:tc>
          <w:tcPr>
            <w:tcW w:w="8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F3657" w14:textId="77777777" w:rsidR="007A0FA4" w:rsidRDefault="008F22A3">
            <w:pPr>
              <w:pStyle w:val="TableParagraph"/>
              <w:ind w:left="84" w:right="37"/>
              <w:jc w:val="both"/>
              <w:rPr>
                <w:sz w:val="18"/>
              </w:rPr>
            </w:pPr>
            <w:r>
              <w:rPr>
                <w:sz w:val="18"/>
              </w:rPr>
              <w:t>CLIL di Corso di Perfezionamento per l’insegnamento di una disciplina non linguistica in lingua straniera di cui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decreto Direttoriale n. 6 del 16.04.2012 rilasciato da strutture universitarie in possesso dei requisiti di cui all’art. 3,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D.M.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30.09.2011.</w:t>
            </w:r>
          </w:p>
          <w:p w14:paraId="562461AD" w14:textId="77777777" w:rsidR="007A0FA4" w:rsidRDefault="008F22A3">
            <w:pPr>
              <w:pStyle w:val="TableParagraph"/>
              <w:spacing w:line="205" w:lineRule="exact"/>
              <w:ind w:left="84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N.B.: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il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certificato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viene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rilasciato solo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a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chi:</w:t>
            </w:r>
          </w:p>
          <w:p w14:paraId="4CC3FAEB" w14:textId="77777777" w:rsidR="007A0FA4" w:rsidRDefault="008F22A3">
            <w:pPr>
              <w:pStyle w:val="TableParagraph"/>
              <w:ind w:left="204" w:right="3287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è in possesso di certificazione di livello C1 del QCER 8art.4, comma 2)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ha frequentato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il corso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metodologico</w:t>
            </w:r>
          </w:p>
          <w:p w14:paraId="157DF7BE" w14:textId="77777777" w:rsidR="007A0FA4" w:rsidRDefault="008F22A3">
            <w:pPr>
              <w:pStyle w:val="TableParagraph"/>
              <w:spacing w:line="199" w:lineRule="exact"/>
              <w:ind w:left="204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sostenuto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la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prova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finale</w:t>
            </w:r>
          </w:p>
          <w:p w14:paraId="1C95FCDB" w14:textId="77777777" w:rsidR="007A0FA4" w:rsidRDefault="008F22A3">
            <w:pPr>
              <w:pStyle w:val="TableParagraph"/>
              <w:spacing w:line="193" w:lineRule="exact"/>
              <w:ind w:left="84"/>
              <w:jc w:val="both"/>
              <w:rPr>
                <w:sz w:val="18"/>
              </w:rPr>
            </w:pPr>
            <w:r>
              <w:rPr>
                <w:sz w:val="18"/>
              </w:rPr>
              <w:t>(punti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1122650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54B336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7B69E4B7" w14:textId="77777777">
        <w:trPr>
          <w:trHeight w:val="1034"/>
        </w:trPr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A926F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5D00A2C9" w14:textId="77777777" w:rsidR="007A0FA4" w:rsidRDefault="007A0FA4">
            <w:pPr>
              <w:pStyle w:val="TableParagraph"/>
              <w:spacing w:before="6"/>
              <w:rPr>
                <w:sz w:val="16"/>
              </w:rPr>
            </w:pPr>
          </w:p>
          <w:p w14:paraId="7C71D986" w14:textId="77777777" w:rsidR="007A0FA4" w:rsidRDefault="008F22A3">
            <w:pPr>
              <w:pStyle w:val="TableParagraph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L)</w:t>
            </w:r>
          </w:p>
        </w:tc>
        <w:tc>
          <w:tcPr>
            <w:tcW w:w="8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B2E816" w14:textId="77777777" w:rsidR="007A0FA4" w:rsidRDefault="008F22A3">
            <w:pPr>
              <w:pStyle w:val="TableParagraph"/>
              <w:ind w:left="84" w:right="30"/>
              <w:rPr>
                <w:sz w:val="18"/>
              </w:rPr>
            </w:pPr>
            <w:r>
              <w:rPr>
                <w:sz w:val="18"/>
              </w:rPr>
              <w:t>CLIL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certificazione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livello C1,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avendo svolto 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metodologica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presso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strutture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universitarie, 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ATTESTATO di frequenza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 corso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perfezionamento.</w:t>
            </w:r>
          </w:p>
          <w:p w14:paraId="087E57F5" w14:textId="77777777" w:rsidR="007A0FA4" w:rsidRDefault="008F22A3">
            <w:pPr>
              <w:pStyle w:val="TableParagraph"/>
              <w:ind w:left="84" w:right="526"/>
              <w:rPr>
                <w:i/>
                <w:sz w:val="18"/>
              </w:rPr>
            </w:pPr>
            <w:r>
              <w:rPr>
                <w:i/>
                <w:sz w:val="18"/>
              </w:rPr>
              <w:t>N.B.: in questo caso il docente ha una competenza linguistica B2 NON certificata, ma ha frequentato il corso e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superato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l’esame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finale</w:t>
            </w:r>
          </w:p>
          <w:p w14:paraId="7200FBD0" w14:textId="77777777" w:rsidR="007A0FA4" w:rsidRDefault="008F22A3">
            <w:pPr>
              <w:pStyle w:val="TableParagraph"/>
              <w:spacing w:line="187" w:lineRule="exact"/>
              <w:ind w:left="84"/>
              <w:rPr>
                <w:sz w:val="18"/>
              </w:rPr>
            </w:pPr>
            <w:r>
              <w:rPr>
                <w:sz w:val="18"/>
              </w:rPr>
              <w:t>(punti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0,50)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AC9420A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74DA2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  <w:tr w:rsidR="007A0FA4" w14:paraId="01A34339" w14:textId="77777777">
        <w:trPr>
          <w:trHeight w:val="642"/>
        </w:trPr>
        <w:tc>
          <w:tcPr>
            <w:tcW w:w="8987" w:type="dxa"/>
            <w:gridSpan w:val="2"/>
            <w:tcBorders>
              <w:top w:val="single" w:sz="2" w:space="0" w:color="000000"/>
              <w:left w:val="nil"/>
              <w:bottom w:val="nil"/>
              <w:right w:val="single" w:sz="4" w:space="0" w:color="000000"/>
            </w:tcBorders>
          </w:tcPr>
          <w:p w14:paraId="28782868" w14:textId="77777777" w:rsidR="007A0FA4" w:rsidRDefault="007A0FA4">
            <w:pPr>
              <w:pStyle w:val="TableParagraph"/>
              <w:spacing w:before="2"/>
              <w:rPr>
                <w:sz w:val="19"/>
              </w:rPr>
            </w:pPr>
          </w:p>
          <w:p w14:paraId="24B2F539" w14:textId="77777777" w:rsidR="007A0FA4" w:rsidRDefault="008F22A3">
            <w:pPr>
              <w:pStyle w:val="TableParagraph"/>
              <w:ind w:left="2035"/>
              <w:rPr>
                <w:b/>
                <w:sz w:val="18"/>
              </w:rPr>
            </w:pPr>
            <w:r>
              <w:rPr>
                <w:b/>
                <w:sz w:val="18"/>
              </w:rPr>
              <w:t>Totale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6494" w14:textId="77777777" w:rsidR="007A0FA4" w:rsidRDefault="007A0FA4">
            <w:pPr>
              <w:pStyle w:val="TableParagraph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58FD1F36" w14:textId="77777777" w:rsidR="007A0FA4" w:rsidRDefault="007A0FA4">
            <w:pPr>
              <w:pStyle w:val="TableParagraph"/>
              <w:rPr>
                <w:sz w:val="16"/>
              </w:rPr>
            </w:pPr>
          </w:p>
        </w:tc>
      </w:tr>
    </w:tbl>
    <w:p w14:paraId="6F569029" w14:textId="77777777" w:rsidR="007A0FA4" w:rsidRDefault="007A0FA4">
      <w:pPr>
        <w:pStyle w:val="Corpotesto"/>
        <w:ind w:left="0"/>
        <w:jc w:val="left"/>
        <w:rPr>
          <w:sz w:val="20"/>
        </w:rPr>
      </w:pPr>
    </w:p>
    <w:p w14:paraId="66E56669" w14:textId="77777777" w:rsidR="007A0FA4" w:rsidRDefault="007A0FA4">
      <w:pPr>
        <w:pStyle w:val="Corpotesto"/>
        <w:spacing w:before="9"/>
        <w:ind w:left="0"/>
        <w:jc w:val="left"/>
        <w:rPr>
          <w:sz w:val="19"/>
        </w:rPr>
      </w:pPr>
    </w:p>
    <w:p w14:paraId="0996B6B8" w14:textId="77777777" w:rsidR="007A0FA4" w:rsidRDefault="008F22A3">
      <w:pPr>
        <w:pStyle w:val="Titolo1"/>
        <w:spacing w:before="1"/>
        <w:ind w:left="186"/>
        <w:rPr>
          <w:u w:val="none"/>
        </w:rPr>
      </w:pPr>
      <w:r>
        <w:rPr>
          <w:u w:val="none"/>
        </w:rPr>
        <w:t>N.B.:</w:t>
      </w:r>
      <w:r>
        <w:rPr>
          <w:spacing w:val="-4"/>
          <w:u w:val="none"/>
        </w:rPr>
        <w:t xml:space="preserve"> </w:t>
      </w:r>
      <w:r>
        <w:rPr>
          <w:u w:val="none"/>
        </w:rPr>
        <w:t>i</w:t>
      </w:r>
      <w:r>
        <w:rPr>
          <w:spacing w:val="-1"/>
          <w:u w:val="none"/>
        </w:rPr>
        <w:t xml:space="preserve"> </w:t>
      </w:r>
      <w:r>
        <w:rPr>
          <w:u w:val="none"/>
        </w:rPr>
        <w:t>titoli</w:t>
      </w:r>
      <w:r>
        <w:rPr>
          <w:spacing w:val="-2"/>
          <w:u w:val="none"/>
        </w:rPr>
        <w:t xml:space="preserve"> </w:t>
      </w:r>
      <w:r>
        <w:rPr>
          <w:u w:val="none"/>
        </w:rPr>
        <w:t>relativi</w:t>
      </w:r>
      <w:r>
        <w:rPr>
          <w:spacing w:val="-1"/>
          <w:u w:val="none"/>
        </w:rPr>
        <w:t xml:space="preserve"> </w:t>
      </w:r>
      <w:r>
        <w:rPr>
          <w:u w:val="none"/>
        </w:rPr>
        <w:t>ai</w:t>
      </w:r>
      <w:r>
        <w:rPr>
          <w:spacing w:val="-2"/>
          <w:u w:val="none"/>
        </w:rPr>
        <w:t xml:space="preserve"> </w:t>
      </w:r>
      <w:r>
        <w:rPr>
          <w:u w:val="none"/>
        </w:rPr>
        <w:t>punti</w:t>
      </w:r>
      <w:r>
        <w:rPr>
          <w:spacing w:val="-1"/>
          <w:u w:val="none"/>
        </w:rPr>
        <w:t xml:space="preserve"> </w:t>
      </w:r>
      <w:r>
        <w:rPr>
          <w:u w:val="none"/>
        </w:rPr>
        <w:t>B)</w:t>
      </w:r>
      <w:r>
        <w:rPr>
          <w:spacing w:val="-4"/>
          <w:u w:val="none"/>
        </w:rPr>
        <w:t xml:space="preserve"> </w:t>
      </w:r>
      <w:r>
        <w:rPr>
          <w:u w:val="none"/>
        </w:rPr>
        <w:t>C),</w:t>
      </w:r>
      <w:r>
        <w:rPr>
          <w:spacing w:val="-1"/>
          <w:u w:val="none"/>
        </w:rPr>
        <w:t xml:space="preserve"> </w:t>
      </w:r>
      <w:r>
        <w:rPr>
          <w:u w:val="none"/>
        </w:rPr>
        <w:t>D),</w:t>
      </w:r>
      <w:r>
        <w:rPr>
          <w:spacing w:val="-2"/>
          <w:u w:val="none"/>
        </w:rPr>
        <w:t xml:space="preserve"> </w:t>
      </w:r>
      <w:r>
        <w:rPr>
          <w:u w:val="none"/>
        </w:rPr>
        <w:t>E),</w:t>
      </w:r>
      <w:r>
        <w:rPr>
          <w:spacing w:val="-1"/>
          <w:u w:val="none"/>
        </w:rPr>
        <w:t xml:space="preserve"> </w:t>
      </w:r>
      <w:r>
        <w:rPr>
          <w:u w:val="none"/>
        </w:rPr>
        <w:t>F),</w:t>
      </w:r>
      <w:r>
        <w:rPr>
          <w:spacing w:val="-2"/>
          <w:u w:val="none"/>
        </w:rPr>
        <w:t xml:space="preserve"> </w:t>
      </w:r>
      <w:r>
        <w:rPr>
          <w:u w:val="none"/>
        </w:rPr>
        <w:t>G),</w:t>
      </w:r>
      <w:r>
        <w:rPr>
          <w:spacing w:val="-1"/>
          <w:u w:val="none"/>
        </w:rPr>
        <w:t xml:space="preserve"> </w:t>
      </w:r>
      <w:r>
        <w:rPr>
          <w:u w:val="none"/>
        </w:rPr>
        <w:t>I)</w:t>
      </w:r>
      <w:r>
        <w:rPr>
          <w:spacing w:val="-2"/>
          <w:u w:val="none"/>
        </w:rPr>
        <w:t xml:space="preserve"> </w:t>
      </w:r>
      <w:r>
        <w:rPr>
          <w:u w:val="none"/>
        </w:rPr>
        <w:t>L),</w:t>
      </w:r>
      <w:r>
        <w:rPr>
          <w:spacing w:val="-3"/>
          <w:u w:val="none"/>
        </w:rPr>
        <w:t xml:space="preserve"> </w:t>
      </w:r>
      <w:r>
        <w:rPr>
          <w:u w:val="none"/>
        </w:rPr>
        <w:t>anche</w:t>
      </w:r>
      <w:r>
        <w:rPr>
          <w:spacing w:val="-3"/>
          <w:u w:val="none"/>
        </w:rPr>
        <w:t xml:space="preserve"> </w:t>
      </w:r>
      <w:r>
        <w:rPr>
          <w:u w:val="none"/>
        </w:rPr>
        <w:t>cumulabili</w:t>
      </w:r>
      <w:r>
        <w:rPr>
          <w:spacing w:val="-1"/>
          <w:u w:val="none"/>
        </w:rPr>
        <w:t xml:space="preserve"> </w:t>
      </w:r>
      <w:r>
        <w:rPr>
          <w:u w:val="none"/>
        </w:rPr>
        <w:t>fra</w:t>
      </w:r>
      <w:r>
        <w:rPr>
          <w:spacing w:val="-2"/>
          <w:u w:val="none"/>
        </w:rPr>
        <w:t xml:space="preserve"> </w:t>
      </w:r>
      <w:r>
        <w:rPr>
          <w:u w:val="none"/>
        </w:rPr>
        <w:t>loro,</w:t>
      </w:r>
      <w:r>
        <w:rPr>
          <w:spacing w:val="-2"/>
          <w:u w:val="none"/>
        </w:rPr>
        <w:t xml:space="preserve"> </w:t>
      </w:r>
      <w:r>
        <w:rPr>
          <w:u w:val="none"/>
        </w:rPr>
        <w:t>sono valutati</w:t>
      </w:r>
      <w:r>
        <w:rPr>
          <w:spacing w:val="1"/>
          <w:u w:val="none"/>
        </w:rPr>
        <w:t xml:space="preserve"> </w:t>
      </w:r>
      <w:r>
        <w:rPr>
          <w:u w:val="none"/>
        </w:rPr>
        <w:t>fino</w:t>
      </w:r>
      <w:r>
        <w:rPr>
          <w:spacing w:val="-3"/>
          <w:u w:val="none"/>
        </w:rPr>
        <w:t xml:space="preserve"> </w:t>
      </w:r>
      <w:r>
        <w:rPr>
          <w:u w:val="none"/>
        </w:rPr>
        <w:t>ad</w:t>
      </w:r>
      <w:r>
        <w:rPr>
          <w:spacing w:val="-3"/>
          <w:u w:val="none"/>
        </w:rPr>
        <w:t xml:space="preserve"> </w:t>
      </w:r>
      <w:r>
        <w:rPr>
          <w:u w:val="none"/>
        </w:rPr>
        <w:t>un massimo</w:t>
      </w:r>
      <w:r>
        <w:rPr>
          <w:spacing w:val="-1"/>
          <w:u w:val="none"/>
        </w:rPr>
        <w:t xml:space="preserve"> </w:t>
      </w:r>
      <w:r>
        <w:rPr>
          <w:u w:val="none"/>
        </w:rPr>
        <w:t>di</w:t>
      </w:r>
      <w:r>
        <w:rPr>
          <w:spacing w:val="13"/>
          <w:u w:val="none"/>
        </w:rPr>
        <w:t xml:space="preserve"> </w:t>
      </w:r>
      <w:r>
        <w:rPr>
          <w:u w:val="none"/>
        </w:rPr>
        <w:t>punti</w:t>
      </w:r>
      <w:r>
        <w:rPr>
          <w:spacing w:val="-8"/>
          <w:u w:val="none"/>
        </w:rPr>
        <w:t xml:space="preserve"> </w:t>
      </w:r>
      <w:r>
        <w:rPr>
          <w:u w:val="none"/>
        </w:rPr>
        <w:t>10.</w:t>
      </w:r>
    </w:p>
    <w:p w14:paraId="75EC6BE2" w14:textId="77777777" w:rsidR="007A0FA4" w:rsidRDefault="008F22A3">
      <w:pPr>
        <w:pStyle w:val="Corpotesto"/>
        <w:tabs>
          <w:tab w:val="left" w:pos="9902"/>
        </w:tabs>
        <w:spacing w:before="174"/>
        <w:ind w:left="186"/>
        <w:jc w:val="left"/>
      </w:pPr>
      <w:r>
        <w:t>Si</w:t>
      </w:r>
      <w:r>
        <w:rPr>
          <w:spacing w:val="-6"/>
        </w:rPr>
        <w:t xml:space="preserve"> </w:t>
      </w:r>
      <w:r>
        <w:t>allegano: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9F3C267" w14:textId="77777777" w:rsidR="007A0FA4" w:rsidRDefault="007A0FA4">
      <w:pPr>
        <w:pStyle w:val="Corpotesto"/>
        <w:ind w:left="0"/>
        <w:jc w:val="left"/>
        <w:rPr>
          <w:sz w:val="20"/>
        </w:rPr>
      </w:pPr>
    </w:p>
    <w:p w14:paraId="6775A249" w14:textId="77777777" w:rsidR="007A0FA4" w:rsidRDefault="007A0FA4">
      <w:pPr>
        <w:pStyle w:val="Corpotesto"/>
        <w:ind w:left="0"/>
        <w:jc w:val="left"/>
        <w:rPr>
          <w:sz w:val="26"/>
        </w:rPr>
      </w:pPr>
    </w:p>
    <w:p w14:paraId="26DFC58E" w14:textId="77777777" w:rsidR="007A0FA4" w:rsidRDefault="008F22A3">
      <w:pPr>
        <w:pStyle w:val="Corpotesto"/>
        <w:tabs>
          <w:tab w:val="left" w:pos="2811"/>
          <w:tab w:val="left" w:pos="6062"/>
          <w:tab w:val="left" w:pos="9813"/>
        </w:tabs>
        <w:spacing w:before="92"/>
        <w:ind w:left="186"/>
        <w:jc w:val="left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1AA95CD" w14:textId="77777777" w:rsidR="007A0FA4" w:rsidRDefault="007A0FA4">
      <w:pPr>
        <w:sectPr w:rsidR="007A0FA4">
          <w:pgSz w:w="11900" w:h="16850"/>
          <w:pgMar w:top="280" w:right="300" w:bottom="940" w:left="380" w:header="0" w:footer="748" w:gutter="0"/>
          <w:cols w:space="720"/>
        </w:sectPr>
      </w:pPr>
    </w:p>
    <w:p w14:paraId="3841C2AC" w14:textId="77777777" w:rsidR="007A0FA4" w:rsidRDefault="008F22A3">
      <w:pPr>
        <w:pStyle w:val="Corpotesto"/>
        <w:spacing w:before="72"/>
        <w:ind w:right="122"/>
      </w:pPr>
      <w:r>
        <w:lastRenderedPageBreak/>
        <w:t>NOTE COMUNI</w:t>
      </w:r>
      <w:r>
        <w:rPr>
          <w:spacing w:val="1"/>
        </w:rPr>
        <w:t xml:space="preserve"> </w:t>
      </w:r>
      <w:r>
        <w:t>ALLE TABELLE DEI TRASFERIMENTI</w:t>
      </w:r>
      <w:r>
        <w:rPr>
          <w:spacing w:val="1"/>
        </w:rPr>
        <w:t xml:space="preserve"> </w:t>
      </w:r>
      <w:r>
        <w:t>A DOMANDA E D’UFFICIO E DEI PASSAGGI DEI DOCENTI DELLE</w:t>
      </w:r>
      <w:r>
        <w:rPr>
          <w:spacing w:val="1"/>
        </w:rPr>
        <w:t xml:space="preserve"> </w:t>
      </w:r>
      <w:r>
        <w:t>SCUOLE DELL’INFANZIA, PRIMARIA, SECONDARIA DI I GRADO E DEGLI ISTITUTI DI ISTRUZIONE SECONDARIA DI II GRADO</w:t>
      </w:r>
      <w:r>
        <w:rPr>
          <w:spacing w:val="-42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ARTISTICA</w:t>
      </w:r>
      <w:r>
        <w:rPr>
          <w:spacing w:val="-3"/>
        </w:rPr>
        <w:t xml:space="preserve"> </w:t>
      </w:r>
      <w:r>
        <w:t>E DEL</w:t>
      </w:r>
      <w:r>
        <w:rPr>
          <w:spacing w:val="-2"/>
        </w:rPr>
        <w:t xml:space="preserve"> </w:t>
      </w:r>
      <w:r>
        <w:t>PERSONALE</w:t>
      </w:r>
      <w:r>
        <w:rPr>
          <w:spacing w:val="3"/>
        </w:rPr>
        <w:t xml:space="preserve"> </w:t>
      </w:r>
      <w:r>
        <w:t>EDUCATIVO</w:t>
      </w:r>
    </w:p>
    <w:p w14:paraId="4DD61B39" w14:textId="77777777" w:rsidR="007A0FA4" w:rsidRDefault="007A0FA4">
      <w:pPr>
        <w:pStyle w:val="Corpotesto"/>
        <w:ind w:left="0"/>
        <w:jc w:val="left"/>
      </w:pPr>
    </w:p>
    <w:p w14:paraId="29DF3246" w14:textId="77777777" w:rsidR="007A0FA4" w:rsidRDefault="008F22A3">
      <w:pPr>
        <w:pStyle w:val="Corpotesto"/>
        <w:ind w:left="1020" w:right="572"/>
        <w:jc w:val="center"/>
      </w:pPr>
      <w:proofErr w:type="gramStart"/>
      <w:r>
        <w:t>P</w:t>
      </w:r>
      <w:r>
        <w:rPr>
          <w:spacing w:val="-1"/>
        </w:rPr>
        <w:t xml:space="preserve"> </w:t>
      </w:r>
      <w:r>
        <w:t>R</w:t>
      </w:r>
      <w:proofErr w:type="gramEnd"/>
      <w:r>
        <w:t xml:space="preserve"> E M</w:t>
      </w:r>
      <w:r>
        <w:rPr>
          <w:spacing w:val="-2"/>
        </w:rPr>
        <w:t xml:space="preserve"> </w:t>
      </w:r>
      <w:r>
        <w:t>E S</w:t>
      </w:r>
      <w:r>
        <w:rPr>
          <w:spacing w:val="-2"/>
        </w:rPr>
        <w:t xml:space="preserve"> </w:t>
      </w:r>
      <w:proofErr w:type="spellStart"/>
      <w:r>
        <w:t>S</w:t>
      </w:r>
      <w:proofErr w:type="spellEnd"/>
      <w:r>
        <w:t xml:space="preserve"> A</w:t>
      </w:r>
    </w:p>
    <w:p w14:paraId="729875BA" w14:textId="77777777" w:rsidR="007A0FA4" w:rsidRDefault="007A0FA4">
      <w:pPr>
        <w:pStyle w:val="Corpotesto"/>
        <w:spacing w:before="10"/>
        <w:ind w:left="0"/>
        <w:jc w:val="left"/>
        <w:rPr>
          <w:sz w:val="17"/>
        </w:rPr>
      </w:pPr>
    </w:p>
    <w:p w14:paraId="5DE959A7" w14:textId="77777777" w:rsidR="007A0FA4" w:rsidRDefault="008F22A3">
      <w:pPr>
        <w:pStyle w:val="Corpotesto"/>
        <w:ind w:right="114"/>
      </w:pPr>
      <w:r>
        <w:t>Ai fini dell’attribuzione del punteggio per le domande di trasferimento, per le domande di passaggio di ruolo e per l’individuazione del perdente</w:t>
      </w:r>
      <w:r>
        <w:rPr>
          <w:spacing w:val="1"/>
        </w:rPr>
        <w:t xml:space="preserve"> </w:t>
      </w:r>
      <w:r>
        <w:t>posto</w:t>
      </w:r>
      <w:r>
        <w:rPr>
          <w:spacing w:val="-2"/>
        </w:rPr>
        <w:t xml:space="preserve"> </w:t>
      </w:r>
      <w:r>
        <w:t>si precisa</w:t>
      </w:r>
      <w:r>
        <w:rPr>
          <w:spacing w:val="-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segue:</w:t>
      </w:r>
    </w:p>
    <w:p w14:paraId="5C2149E3" w14:textId="77777777" w:rsidR="007A0FA4" w:rsidRDefault="008F22A3">
      <w:pPr>
        <w:pStyle w:val="Paragrafoelenco"/>
        <w:numPr>
          <w:ilvl w:val="0"/>
          <w:numId w:val="4"/>
        </w:numPr>
        <w:tabs>
          <w:tab w:val="left" w:pos="672"/>
        </w:tabs>
        <w:spacing w:before="2" w:line="207" w:lineRule="exact"/>
        <w:ind w:left="671" w:hanging="107"/>
        <w:rPr>
          <w:sz w:val="18"/>
        </w:rPr>
      </w:pPr>
      <w:r>
        <w:rPr>
          <w:sz w:val="18"/>
        </w:rPr>
        <w:t>nell’anzianità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servizio</w:t>
      </w:r>
      <w:r>
        <w:rPr>
          <w:spacing w:val="-2"/>
          <w:sz w:val="18"/>
        </w:rPr>
        <w:t xml:space="preserve"> </w:t>
      </w:r>
      <w:r>
        <w:rPr>
          <w:sz w:val="18"/>
        </w:rPr>
        <w:t>non si</w:t>
      </w:r>
      <w:r>
        <w:rPr>
          <w:spacing w:val="-3"/>
          <w:sz w:val="18"/>
        </w:rPr>
        <w:t xml:space="preserve"> </w:t>
      </w:r>
      <w:r>
        <w:rPr>
          <w:sz w:val="18"/>
        </w:rPr>
        <w:t>tiene</w:t>
      </w:r>
      <w:r>
        <w:rPr>
          <w:spacing w:val="-2"/>
          <w:sz w:val="18"/>
        </w:rPr>
        <w:t xml:space="preserve"> </w:t>
      </w:r>
      <w:r>
        <w:rPr>
          <w:sz w:val="18"/>
        </w:rPr>
        <w:t>conto</w:t>
      </w:r>
      <w:r>
        <w:rPr>
          <w:spacing w:val="-2"/>
          <w:sz w:val="18"/>
        </w:rPr>
        <w:t xml:space="preserve"> </w:t>
      </w:r>
      <w:r>
        <w:rPr>
          <w:sz w:val="18"/>
        </w:rPr>
        <w:t>dell’anno scolastico</w:t>
      </w:r>
      <w:r>
        <w:rPr>
          <w:spacing w:val="-2"/>
          <w:sz w:val="18"/>
        </w:rPr>
        <w:t xml:space="preserve"> </w:t>
      </w:r>
      <w:r>
        <w:rPr>
          <w:sz w:val="18"/>
        </w:rPr>
        <w:t>in corso;</w:t>
      </w:r>
    </w:p>
    <w:p w14:paraId="041C6ABA" w14:textId="77777777" w:rsidR="007A0FA4" w:rsidRDefault="008F22A3">
      <w:pPr>
        <w:pStyle w:val="Paragrafoelenco"/>
        <w:numPr>
          <w:ilvl w:val="0"/>
          <w:numId w:val="4"/>
        </w:numPr>
        <w:tabs>
          <w:tab w:val="left" w:pos="672"/>
        </w:tabs>
        <w:spacing w:line="206" w:lineRule="exact"/>
        <w:ind w:left="671" w:hanging="107"/>
        <w:rPr>
          <w:sz w:val="18"/>
        </w:rPr>
      </w:pPr>
      <w:r>
        <w:rPr>
          <w:sz w:val="18"/>
        </w:rPr>
        <w:t>nella</w:t>
      </w:r>
      <w:r>
        <w:rPr>
          <w:spacing w:val="-2"/>
          <w:sz w:val="18"/>
        </w:rPr>
        <w:t xml:space="preserve"> </w:t>
      </w:r>
      <w:r>
        <w:rPr>
          <w:sz w:val="18"/>
        </w:rPr>
        <w:t>valutazione</w:t>
      </w:r>
      <w:r>
        <w:rPr>
          <w:spacing w:val="-4"/>
          <w:sz w:val="18"/>
        </w:rPr>
        <w:t xml:space="preserve"> </w:t>
      </w:r>
      <w:r>
        <w:rPr>
          <w:sz w:val="18"/>
        </w:rPr>
        <w:t>dei</w:t>
      </w:r>
      <w:r>
        <w:rPr>
          <w:spacing w:val="-1"/>
          <w:sz w:val="18"/>
        </w:rPr>
        <w:t xml:space="preserve"> </w:t>
      </w:r>
      <w:r>
        <w:rPr>
          <w:sz w:val="18"/>
        </w:rPr>
        <w:t>titoli</w:t>
      </w:r>
      <w:r>
        <w:rPr>
          <w:spacing w:val="-1"/>
          <w:sz w:val="18"/>
        </w:rPr>
        <w:t xml:space="preserve"> </w:t>
      </w:r>
      <w:r>
        <w:rPr>
          <w:sz w:val="18"/>
        </w:rPr>
        <w:t>vengono</w:t>
      </w:r>
      <w:r>
        <w:rPr>
          <w:spacing w:val="-2"/>
          <w:sz w:val="18"/>
        </w:rPr>
        <w:t xml:space="preserve"> </w:t>
      </w:r>
      <w:r>
        <w:rPr>
          <w:sz w:val="18"/>
        </w:rPr>
        <w:t>considerati quelli</w:t>
      </w:r>
      <w:r>
        <w:rPr>
          <w:spacing w:val="-3"/>
          <w:sz w:val="18"/>
        </w:rPr>
        <w:t xml:space="preserve"> </w:t>
      </w:r>
      <w:r>
        <w:rPr>
          <w:sz w:val="18"/>
        </w:rPr>
        <w:t>posseduti</w:t>
      </w:r>
      <w:r>
        <w:rPr>
          <w:spacing w:val="-1"/>
          <w:sz w:val="18"/>
        </w:rPr>
        <w:t xml:space="preserve"> </w:t>
      </w:r>
      <w:r>
        <w:rPr>
          <w:sz w:val="18"/>
        </w:rPr>
        <w:t>entro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1"/>
          <w:sz w:val="18"/>
        </w:rPr>
        <w:t xml:space="preserve"> </w:t>
      </w:r>
      <w:r>
        <w:rPr>
          <w:sz w:val="18"/>
        </w:rPr>
        <w:t>termine</w:t>
      </w:r>
      <w:r>
        <w:rPr>
          <w:spacing w:val="-2"/>
          <w:sz w:val="18"/>
        </w:rPr>
        <w:t xml:space="preserve"> </w:t>
      </w:r>
      <w:r>
        <w:rPr>
          <w:sz w:val="18"/>
        </w:rPr>
        <w:t>previsto</w:t>
      </w:r>
      <w:r>
        <w:rPr>
          <w:spacing w:val="1"/>
          <w:sz w:val="18"/>
        </w:rPr>
        <w:t xml:space="preserve"> </w:t>
      </w:r>
      <w:r>
        <w:rPr>
          <w:sz w:val="18"/>
        </w:rPr>
        <w:t>per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presentazione</w:t>
      </w:r>
      <w:r>
        <w:rPr>
          <w:spacing w:val="-2"/>
          <w:sz w:val="18"/>
        </w:rPr>
        <w:t xml:space="preserve"> </w:t>
      </w:r>
      <w:r>
        <w:rPr>
          <w:sz w:val="18"/>
        </w:rPr>
        <w:t>della</w:t>
      </w:r>
      <w:r>
        <w:rPr>
          <w:spacing w:val="-4"/>
          <w:sz w:val="18"/>
        </w:rPr>
        <w:t xml:space="preserve"> </w:t>
      </w:r>
      <w:r>
        <w:rPr>
          <w:sz w:val="18"/>
        </w:rPr>
        <w:t>domanda;</w:t>
      </w:r>
    </w:p>
    <w:p w14:paraId="51370C34" w14:textId="77777777" w:rsidR="007A0FA4" w:rsidRDefault="008F22A3">
      <w:pPr>
        <w:pStyle w:val="Paragrafoelenco"/>
        <w:numPr>
          <w:ilvl w:val="0"/>
          <w:numId w:val="4"/>
        </w:numPr>
        <w:tabs>
          <w:tab w:val="left" w:pos="700"/>
        </w:tabs>
        <w:ind w:right="116" w:firstLine="0"/>
        <w:rPr>
          <w:sz w:val="18"/>
        </w:rPr>
      </w:pPr>
      <w:r>
        <w:rPr>
          <w:sz w:val="18"/>
        </w:rPr>
        <w:t>nella valutazione delle esigenze di famiglia (per il trasferimento a domanda e d’ufficio) è necessario che queste sussistano alla data della</w:t>
      </w:r>
      <w:r>
        <w:rPr>
          <w:spacing w:val="1"/>
          <w:sz w:val="18"/>
        </w:rPr>
        <w:t xml:space="preserve"> </w:t>
      </w:r>
      <w:r>
        <w:rPr>
          <w:sz w:val="18"/>
        </w:rPr>
        <w:t>presentazione della domanda. Soltanto nel caso dei figli si considerano quelli che compiono i sei anni o i diciotto anni entro il 31 dicembre</w:t>
      </w:r>
      <w:r>
        <w:rPr>
          <w:spacing w:val="1"/>
          <w:sz w:val="18"/>
        </w:rPr>
        <w:t xml:space="preserve"> </w:t>
      </w:r>
      <w:r>
        <w:rPr>
          <w:sz w:val="18"/>
        </w:rPr>
        <w:t>dell’anno in</w:t>
      </w:r>
      <w:r>
        <w:rPr>
          <w:spacing w:val="1"/>
          <w:sz w:val="18"/>
        </w:rPr>
        <w:t xml:space="preserve"> </w:t>
      </w:r>
      <w:r>
        <w:rPr>
          <w:sz w:val="18"/>
        </w:rPr>
        <w:t>cui</w:t>
      </w:r>
      <w:r>
        <w:rPr>
          <w:spacing w:val="-2"/>
          <w:sz w:val="18"/>
        </w:rPr>
        <w:t xml:space="preserve"> </w:t>
      </w:r>
      <w:r>
        <w:rPr>
          <w:sz w:val="18"/>
        </w:rPr>
        <w:t>si</w:t>
      </w:r>
      <w:r>
        <w:rPr>
          <w:spacing w:val="-1"/>
          <w:sz w:val="18"/>
        </w:rPr>
        <w:t xml:space="preserve"> </w:t>
      </w:r>
      <w:r>
        <w:rPr>
          <w:sz w:val="18"/>
        </w:rPr>
        <w:t>effettua</w:t>
      </w:r>
      <w:r>
        <w:rPr>
          <w:spacing w:val="-1"/>
          <w:sz w:val="18"/>
        </w:rPr>
        <w:t xml:space="preserve"> </w:t>
      </w:r>
      <w:r>
        <w:rPr>
          <w:sz w:val="18"/>
        </w:rPr>
        <w:t>il trasferimento.</w:t>
      </w:r>
    </w:p>
    <w:p w14:paraId="47DC0E4B" w14:textId="77777777" w:rsidR="007A0FA4" w:rsidRDefault="007A0FA4">
      <w:pPr>
        <w:pStyle w:val="Corpotesto"/>
        <w:spacing w:before="11"/>
        <w:ind w:left="0"/>
        <w:jc w:val="left"/>
        <w:rPr>
          <w:sz w:val="17"/>
        </w:rPr>
      </w:pPr>
    </w:p>
    <w:p w14:paraId="601D2032" w14:textId="77777777" w:rsidR="007A0FA4" w:rsidRDefault="008F22A3">
      <w:pPr>
        <w:pStyle w:val="Corpotesto"/>
        <w:ind w:right="122"/>
      </w:pPr>
      <w:r>
        <w:t>L’anzianità di servizio</w:t>
      </w:r>
      <w:r>
        <w:rPr>
          <w:spacing w:val="1"/>
        </w:rPr>
        <w:t xml:space="preserve"> </w:t>
      </w:r>
      <w:r>
        <w:t>di cui alle lettere A) e B) del punto</w:t>
      </w:r>
      <w:r>
        <w:rPr>
          <w:spacing w:val="1"/>
        </w:rPr>
        <w:t xml:space="preserve"> </w:t>
      </w:r>
      <w:r>
        <w:t>I della tabella deve essere attestata</w:t>
      </w:r>
      <w:r>
        <w:rPr>
          <w:spacing w:val="1"/>
        </w:rPr>
        <w:t xml:space="preserve"> </w:t>
      </w:r>
      <w:r>
        <w:t>dall'interessato, con</w:t>
      </w:r>
      <w:r>
        <w:rPr>
          <w:spacing w:val="45"/>
        </w:rPr>
        <w:t xml:space="preserve"> </w:t>
      </w:r>
      <w:r>
        <w:t>apposita dichiarazione</w:t>
      </w:r>
      <w:r>
        <w:rPr>
          <w:spacing w:val="1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t>conforme</w:t>
      </w:r>
      <w:r>
        <w:rPr>
          <w:spacing w:val="-1"/>
        </w:rPr>
        <w:t xml:space="preserve"> </w:t>
      </w:r>
      <w:r>
        <w:t>allo specifico</w:t>
      </w:r>
      <w:r>
        <w:rPr>
          <w:spacing w:val="1"/>
        </w:rPr>
        <w:t xml:space="preserve"> </w:t>
      </w:r>
      <w:r>
        <w:t>modello allegato</w:t>
      </w:r>
      <w:r>
        <w:rPr>
          <w:spacing w:val="1"/>
        </w:rPr>
        <w:t xml:space="preserve"> </w:t>
      </w:r>
      <w:r>
        <w:t>all'O.M.</w:t>
      </w:r>
      <w:r>
        <w:rPr>
          <w:spacing w:val="-1"/>
        </w:rPr>
        <w:t xml:space="preserve"> </w:t>
      </w:r>
      <w:r>
        <w:t>sulla</w:t>
      </w:r>
      <w:r>
        <w:rPr>
          <w:spacing w:val="-3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del personale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quello</w:t>
      </w:r>
      <w:r>
        <w:rPr>
          <w:spacing w:val="-1"/>
        </w:rPr>
        <w:t xml:space="preserve"> </w:t>
      </w:r>
      <w:r>
        <w:t>predisposto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 istanze</w:t>
      </w:r>
      <w:r>
        <w:rPr>
          <w:spacing w:val="-4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line.</w:t>
      </w:r>
    </w:p>
    <w:p w14:paraId="58690CE8" w14:textId="77777777" w:rsidR="007A0FA4" w:rsidRDefault="007A0FA4">
      <w:pPr>
        <w:pStyle w:val="Corpotesto"/>
        <w:ind w:left="0"/>
        <w:jc w:val="left"/>
      </w:pPr>
    </w:p>
    <w:p w14:paraId="51210BF4" w14:textId="77777777" w:rsidR="007A0FA4" w:rsidRDefault="008F22A3">
      <w:pPr>
        <w:pStyle w:val="Corpotesto"/>
        <w:spacing w:before="1"/>
        <w:ind w:right="114"/>
      </w:pPr>
      <w:r>
        <w:t>L'anzianità di servizio di cui alla lettera A) comprende gli anni di servizio, comunque prestati successivamente alla decorrenza giuridica della</w:t>
      </w:r>
      <w:r>
        <w:rPr>
          <w:spacing w:val="1"/>
        </w:rPr>
        <w:t xml:space="preserve"> </w:t>
      </w:r>
      <w:r>
        <w:t>nomina, nel ruolo di appartenenza. Non interrompe la maturazione del punteggio del servizio la fruizione del congedo biennale per l’assistenza a</w:t>
      </w:r>
      <w:r>
        <w:rPr>
          <w:spacing w:val="1"/>
        </w:rPr>
        <w:t xml:space="preserve"> </w:t>
      </w:r>
      <w:r>
        <w:t>familiari con grave disabilità di cui all’art. 5 del D.</w:t>
      </w:r>
      <w:proofErr w:type="gramStart"/>
      <w:r>
        <w:t>L.vo</w:t>
      </w:r>
      <w:proofErr w:type="gramEnd"/>
      <w:r>
        <w:t xml:space="preserve"> n. 151/2001. Per ogni anno di servizio prestato nei paesi in via di sviluppo il punteggio è</w:t>
      </w:r>
      <w:r>
        <w:rPr>
          <w:spacing w:val="1"/>
        </w:rPr>
        <w:t xml:space="preserve"> </w:t>
      </w:r>
      <w:r>
        <w:t>raddoppiato. Per gli istituti e scuole di istruzione secondaria ed artistica la lettera A) comprende anche i servizi effettivamente prestati in classe di</w:t>
      </w:r>
      <w:r>
        <w:rPr>
          <w:spacing w:val="1"/>
        </w:rPr>
        <w:t xml:space="preserve"> </w:t>
      </w:r>
      <w:r>
        <w:t>concorso diversa da quella di attuale titolarità e per la qu</w:t>
      </w:r>
      <w:r>
        <w:t>ale sia possibile il passaggio di cattedra. L'anzianità derivante da decorrenza giuridica</w:t>
      </w:r>
      <w:r>
        <w:rPr>
          <w:spacing w:val="1"/>
        </w:rPr>
        <w:t xml:space="preserve"> </w:t>
      </w:r>
      <w:r>
        <w:t>della nomina nel ruolo di appartenenza anteriore alla decorrenza economica rientra invece in quella prevista dalla lettera B), qualora non sia stato</w:t>
      </w:r>
      <w:r>
        <w:rPr>
          <w:spacing w:val="1"/>
        </w:rPr>
        <w:t xml:space="preserve"> </w:t>
      </w:r>
      <w:r>
        <w:t>prestato alcun servizio o se il servizio non sia stato prestato nel ruolo di appartenenza. Va invece considerato servizio di ruolo a tutti gli effetti</w:t>
      </w:r>
      <w:r>
        <w:rPr>
          <w:spacing w:val="1"/>
        </w:rPr>
        <w:t xml:space="preserve"> </w:t>
      </w:r>
      <w:r>
        <w:t xml:space="preserve">quello derivante dalla </w:t>
      </w:r>
      <w:proofErr w:type="spellStart"/>
      <w:r>
        <w:t>restitutio</w:t>
      </w:r>
      <w:proofErr w:type="spellEnd"/>
      <w:r>
        <w:t xml:space="preserve"> in </w:t>
      </w:r>
      <w:proofErr w:type="spellStart"/>
      <w:r>
        <w:t>integrum</w:t>
      </w:r>
      <w:proofErr w:type="spellEnd"/>
      <w:r>
        <w:t xml:space="preserve"> operata a seguito di un giudicato. Sono compresi nella lettera A) gli anni d</w:t>
      </w:r>
      <w:r>
        <w:t>i servizio prestati dai</w:t>
      </w:r>
      <w:r>
        <w:rPr>
          <w:spacing w:val="1"/>
        </w:rPr>
        <w:t xml:space="preserve"> </w:t>
      </w:r>
      <w:r>
        <w:t>docenti</w:t>
      </w:r>
      <w:r>
        <w:rPr>
          <w:spacing w:val="1"/>
        </w:rPr>
        <w:t xml:space="preserve"> </w:t>
      </w:r>
      <w:r>
        <w:t>di educazione</w:t>
      </w:r>
      <w:r>
        <w:rPr>
          <w:spacing w:val="1"/>
        </w:rPr>
        <w:t xml:space="preserve"> </w:t>
      </w:r>
      <w:r>
        <w:t>fisica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unico</w:t>
      </w:r>
      <w:r>
        <w:rPr>
          <w:spacing w:val="1"/>
        </w:rPr>
        <w:t xml:space="preserve"> </w:t>
      </w:r>
      <w:r>
        <w:t>(scuola</w:t>
      </w:r>
      <w:r>
        <w:rPr>
          <w:spacing w:val="1"/>
        </w:rPr>
        <w:t xml:space="preserve"> </w:t>
      </w:r>
      <w:r>
        <w:t>secondaria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 grado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istituti di istruzione</w:t>
      </w:r>
      <w:r>
        <w:rPr>
          <w:spacing w:val="1"/>
        </w:rPr>
        <w:t xml:space="preserve"> </w:t>
      </w:r>
      <w:r>
        <w:t>secondaria</w:t>
      </w:r>
      <w:r>
        <w:rPr>
          <w:spacing w:val="1"/>
        </w:rPr>
        <w:t xml:space="preserve"> </w:t>
      </w:r>
      <w:r>
        <w:t>di II</w:t>
      </w:r>
      <w:r>
        <w:rPr>
          <w:spacing w:val="1"/>
        </w:rPr>
        <w:t xml:space="preserve"> </w:t>
      </w:r>
      <w:r>
        <w:t>grado) esistente</w:t>
      </w:r>
      <w:r>
        <w:rPr>
          <w:spacing w:val="45"/>
        </w:rPr>
        <w:t xml:space="preserve"> </w:t>
      </w:r>
      <w:r>
        <w:t>prima</w:t>
      </w:r>
      <w:r>
        <w:rPr>
          <w:spacing w:val="1"/>
        </w:rPr>
        <w:t xml:space="preserve"> </w:t>
      </w:r>
      <w:r>
        <w:t>dell'entrata in vigore della legge 30.3.1976, n. 88 art. 16, nonché nel ruolo ad esaurimento nel quale i docenti stessi furono inquadrati a norma</w:t>
      </w:r>
      <w:r>
        <w:rPr>
          <w:spacing w:val="1"/>
        </w:rPr>
        <w:t xml:space="preserve"> </w:t>
      </w:r>
      <w:r>
        <w:t>della predetta legge. Il servizio prestato in ruoli diversi da quello di appartenenza, a seguito di utilizzazione o assegnazione provvisoria, è valutato</w:t>
      </w:r>
      <w:r>
        <w:rPr>
          <w:spacing w:val="-4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 della</w:t>
      </w:r>
      <w:r>
        <w:rPr>
          <w:spacing w:val="-1"/>
        </w:rPr>
        <w:t xml:space="preserve"> </w:t>
      </w:r>
      <w:r>
        <w:t>lettera</w:t>
      </w:r>
      <w:r>
        <w:rPr>
          <w:spacing w:val="-1"/>
        </w:rPr>
        <w:t xml:space="preserve"> </w:t>
      </w:r>
      <w:r>
        <w:t>A) con</w:t>
      </w:r>
      <w:r>
        <w:rPr>
          <w:spacing w:val="1"/>
        </w:rPr>
        <w:t xml:space="preserve"> </w:t>
      </w:r>
      <w:r>
        <w:t>riferimento</w:t>
      </w:r>
      <w:r>
        <w:rPr>
          <w:spacing w:val="1"/>
        </w:rPr>
        <w:t xml:space="preserve"> </w:t>
      </w:r>
      <w:r>
        <w:t>al ruolo di</w:t>
      </w:r>
      <w:r>
        <w:rPr>
          <w:spacing w:val="-2"/>
        </w:rPr>
        <w:t xml:space="preserve"> </w:t>
      </w:r>
      <w:r>
        <w:t>appartenenza.</w:t>
      </w:r>
    </w:p>
    <w:p w14:paraId="7BD46A27" w14:textId="77777777" w:rsidR="007A0FA4" w:rsidRDefault="007A0FA4">
      <w:pPr>
        <w:pStyle w:val="Corpotesto"/>
        <w:ind w:left="0"/>
        <w:jc w:val="left"/>
      </w:pPr>
    </w:p>
    <w:p w14:paraId="1EF94432" w14:textId="77777777" w:rsidR="007A0FA4" w:rsidRDefault="008F22A3">
      <w:pPr>
        <w:pStyle w:val="Corpotesto"/>
        <w:ind w:right="115"/>
      </w:pPr>
      <w:r>
        <w:t>L'anzianità di cui alla lettera B) comprende gli anni di ruolo anteriori alla nomina nel ruolo di appartenenza non coperti da effettivo servizio</w:t>
      </w:r>
      <w:r>
        <w:rPr>
          <w:spacing w:val="1"/>
        </w:rPr>
        <w:t xml:space="preserve"> </w:t>
      </w:r>
      <w:r>
        <w:t>ovvero prestati in ruolo diverso da quello di appartenenza e valutati o riconosciuti (o riconoscibili) per intero ai fini giuridici ed economici nella</w:t>
      </w:r>
      <w:r>
        <w:rPr>
          <w:spacing w:val="1"/>
        </w:rPr>
        <w:t xml:space="preserve"> </w:t>
      </w:r>
      <w:r>
        <w:t>carriera di</w:t>
      </w:r>
      <w:r>
        <w:rPr>
          <w:spacing w:val="1"/>
        </w:rPr>
        <w:t xml:space="preserve"> </w:t>
      </w:r>
      <w:r>
        <w:t>attuale appartenenza. Tale</w:t>
      </w:r>
      <w:r>
        <w:rPr>
          <w:spacing w:val="1"/>
        </w:rPr>
        <w:t xml:space="preserve"> </w:t>
      </w:r>
      <w:r>
        <w:t>anzianità comprende anche il</w:t>
      </w:r>
      <w:r>
        <w:rPr>
          <w:spacing w:val="1"/>
        </w:rPr>
        <w:t xml:space="preserve"> </w:t>
      </w:r>
      <w:r>
        <w:t xml:space="preserve">servizio </w:t>
      </w:r>
      <w:proofErr w:type="spellStart"/>
      <w:r>
        <w:t>pre</w:t>
      </w:r>
      <w:proofErr w:type="spellEnd"/>
      <w:r>
        <w:t>-ruolo e di</w:t>
      </w:r>
      <w:r>
        <w:rPr>
          <w:spacing w:val="1"/>
        </w:rPr>
        <w:t xml:space="preserve"> </w:t>
      </w:r>
      <w:r>
        <w:t>ruolo prestato</w:t>
      </w:r>
      <w:r>
        <w:rPr>
          <w:spacing w:val="1"/>
        </w:rPr>
        <w:t xml:space="preserve"> </w:t>
      </w:r>
      <w:r>
        <w:t>nella scuola dell’infanzia</w:t>
      </w:r>
      <w:r>
        <w:rPr>
          <w:spacing w:val="45"/>
        </w:rPr>
        <w:t xml:space="preserve"> </w:t>
      </w:r>
      <w:r>
        <w:t>da valutare</w:t>
      </w:r>
      <w:r>
        <w:rPr>
          <w:spacing w:val="1"/>
        </w:rPr>
        <w:t xml:space="preserve"> </w:t>
      </w:r>
      <w:r>
        <w:t>nella</w:t>
      </w:r>
      <w:r>
        <w:rPr>
          <w:spacing w:val="16"/>
        </w:rPr>
        <w:t xml:space="preserve"> </w:t>
      </w:r>
      <w:r>
        <w:t>stessa</w:t>
      </w:r>
      <w:r>
        <w:rPr>
          <w:spacing w:val="20"/>
        </w:rPr>
        <w:t xml:space="preserve"> </w:t>
      </w:r>
      <w:r>
        <w:t>misura</w:t>
      </w:r>
      <w:r>
        <w:rPr>
          <w:spacing w:val="16"/>
        </w:rPr>
        <w:t xml:space="preserve"> </w:t>
      </w:r>
      <w:r>
        <w:t>dei</w:t>
      </w:r>
      <w:r>
        <w:rPr>
          <w:spacing w:val="19"/>
        </w:rPr>
        <w:t xml:space="preserve"> </w:t>
      </w:r>
      <w:r>
        <w:t>servizi</w:t>
      </w:r>
      <w:r>
        <w:rPr>
          <w:spacing w:val="17"/>
        </w:rPr>
        <w:t xml:space="preserve"> </w:t>
      </w:r>
      <w:r>
        <w:t>prestati</w:t>
      </w:r>
      <w:r>
        <w:rPr>
          <w:spacing w:val="19"/>
        </w:rPr>
        <w:t xml:space="preserve"> </w:t>
      </w:r>
      <w:r>
        <w:t>nella</w:t>
      </w:r>
      <w:r>
        <w:rPr>
          <w:spacing w:val="16"/>
        </w:rPr>
        <w:t xml:space="preserve"> </w:t>
      </w:r>
      <w:r>
        <w:t>scuola</w:t>
      </w:r>
      <w:r>
        <w:rPr>
          <w:spacing w:val="18"/>
        </w:rPr>
        <w:t xml:space="preserve"> </w:t>
      </w:r>
      <w:r>
        <w:t>primaria;</w:t>
      </w:r>
      <w:r>
        <w:rPr>
          <w:spacing w:val="17"/>
        </w:rPr>
        <w:t xml:space="preserve"> </w:t>
      </w:r>
      <w:r>
        <w:t>comprende,</w:t>
      </w:r>
      <w:r>
        <w:rPr>
          <w:spacing w:val="18"/>
        </w:rPr>
        <w:t xml:space="preserve"> </w:t>
      </w:r>
      <w:r>
        <w:t>altresì,</w:t>
      </w:r>
      <w:r>
        <w:rPr>
          <w:spacing w:val="15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t>servizio</w:t>
      </w:r>
      <w:r>
        <w:rPr>
          <w:spacing w:val="18"/>
        </w:rPr>
        <w:t xml:space="preserve"> </w:t>
      </w:r>
      <w:r>
        <w:t>di</w:t>
      </w:r>
      <w:r>
        <w:rPr>
          <w:spacing w:val="19"/>
        </w:rPr>
        <w:t xml:space="preserve"> </w:t>
      </w:r>
      <w:r>
        <w:t>ruolo</w:t>
      </w:r>
      <w:r>
        <w:rPr>
          <w:spacing w:val="18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non</w:t>
      </w:r>
      <w:r>
        <w:rPr>
          <w:spacing w:val="17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ruolo</w:t>
      </w:r>
      <w:r>
        <w:rPr>
          <w:spacing w:val="17"/>
        </w:rPr>
        <w:t xml:space="preserve"> </w:t>
      </w:r>
      <w:r>
        <w:t>prestato</w:t>
      </w:r>
      <w:r>
        <w:rPr>
          <w:spacing w:val="19"/>
        </w:rPr>
        <w:t xml:space="preserve"> </w:t>
      </w:r>
      <w:r>
        <w:t>nell’insegnamento</w:t>
      </w:r>
      <w:r>
        <w:rPr>
          <w:spacing w:val="-42"/>
        </w:rPr>
        <w:t xml:space="preserve"> </w:t>
      </w:r>
      <w:r>
        <w:t>della religione cattolica ed i servizi di insegnamento prestati nel</w:t>
      </w:r>
      <w:r>
        <w:t>le scuole statali di ogni ordine e grado, dei Paesi appartenenti all’Unione Europea,</w:t>
      </w:r>
      <w:r>
        <w:rPr>
          <w:spacing w:val="-42"/>
        </w:rPr>
        <w:t xml:space="preserve"> </w:t>
      </w:r>
      <w:r>
        <w:t>che sono equiparati ai corrispondenti servizi prestati nelle scuole italiane, anche se prestati prima dell’ingresso dello Stato nell’Unione Europea</w:t>
      </w:r>
      <w:r>
        <w:rPr>
          <w:spacing w:val="1"/>
        </w:rPr>
        <w:t xml:space="preserve"> </w:t>
      </w:r>
      <w:r>
        <w:t>(Legge n. 101 del 6 giugno 2008). Ai fini della valutazione di tali servizi, debitamente certificati dall’Autorità diplomatica italiana nello Stato</w:t>
      </w:r>
      <w:r>
        <w:rPr>
          <w:spacing w:val="1"/>
        </w:rPr>
        <w:t xml:space="preserve"> </w:t>
      </w:r>
      <w:r>
        <w:t>estero,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costituita</w:t>
      </w:r>
      <w:r>
        <w:rPr>
          <w:spacing w:val="-2"/>
        </w:rPr>
        <w:t xml:space="preserve"> </w:t>
      </w:r>
      <w:r>
        <w:t>presso ciascun</w:t>
      </w:r>
      <w:r>
        <w:rPr>
          <w:spacing w:val="-5"/>
        </w:rPr>
        <w:t xml:space="preserve"> </w:t>
      </w:r>
      <w:r>
        <w:t>Ufficio scolastico regionale</w:t>
      </w:r>
      <w:r>
        <w:rPr>
          <w:spacing w:val="-1"/>
        </w:rPr>
        <w:t xml:space="preserve"> </w:t>
      </w:r>
      <w:r>
        <w:t>un’apposita</w:t>
      </w:r>
      <w:r>
        <w:rPr>
          <w:spacing w:val="-1"/>
        </w:rPr>
        <w:t xml:space="preserve"> </w:t>
      </w:r>
      <w:r>
        <w:t>commissione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definizione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corrispondenza</w:t>
      </w:r>
      <w:r>
        <w:rPr>
          <w:spacing w:val="-2"/>
        </w:rPr>
        <w:t xml:space="preserve"> </w:t>
      </w:r>
      <w:r>
        <w:t>tra</w:t>
      </w:r>
      <w:r>
        <w:rPr>
          <w:spacing w:val="-1"/>
        </w:rPr>
        <w:t xml:space="preserve"> </w:t>
      </w:r>
      <w:r>
        <w:t>servizi.</w:t>
      </w:r>
    </w:p>
    <w:p w14:paraId="5BB9E68A" w14:textId="77777777" w:rsidR="007A0FA4" w:rsidRDefault="008F22A3">
      <w:pPr>
        <w:pStyle w:val="Corpotesto"/>
        <w:ind w:right="114"/>
      </w:pPr>
      <w:r>
        <w:t>L’anzianità di cui alla lettera B) comprende anche il servizio non di ruolo prestato per almeno 180 giorni o ininterrottamente dal 1 febbraio fino al</w:t>
      </w:r>
      <w:r>
        <w:rPr>
          <w:spacing w:val="-42"/>
        </w:rPr>
        <w:t xml:space="preserve"> </w:t>
      </w:r>
      <w:r>
        <w:t>termine delle operazioni di scrutinio finale o, in quanto riconoscibile, per la scuola dell’infanzia, fino al termine delle attività educative, compreso</w:t>
      </w:r>
      <w:r>
        <w:rPr>
          <w:spacing w:val="-42"/>
        </w:rPr>
        <w:t xml:space="preserve"> </w:t>
      </w:r>
      <w:r>
        <w:t>quello militare o il sostitutivo servizio civile, nei limiti previsti dagli artt. 485, 487 e 490 del D.L.vo n. 297/94 ai fini della valutabilità per la</w:t>
      </w:r>
      <w:r>
        <w:rPr>
          <w:spacing w:val="1"/>
        </w:rPr>
        <w:t xml:space="preserve"> </w:t>
      </w:r>
      <w:r>
        <w:t xml:space="preserve">carriera ovvero il servizio </w:t>
      </w:r>
      <w:proofErr w:type="spellStart"/>
      <w:r>
        <w:t>pre</w:t>
      </w:r>
      <w:proofErr w:type="spellEnd"/>
      <w:r>
        <w:t>-ruolo prestato senza il prescritto titolo di specializzazione in scuole speciali o su posti di sostegno. Si rammenta che</w:t>
      </w:r>
      <w:r>
        <w:rPr>
          <w:spacing w:val="-42"/>
        </w:rPr>
        <w:t xml:space="preserve"> </w:t>
      </w:r>
      <w:r>
        <w:t>il servizio militare di leva, o il sostitutivo serviz</w:t>
      </w:r>
      <w:r>
        <w:t>io civile, può essere valutato solo se prestato in costanza di rapporto di impiego. Il servizio</w:t>
      </w:r>
      <w:r>
        <w:rPr>
          <w:spacing w:val="1"/>
        </w:rPr>
        <w:t xml:space="preserve"> </w:t>
      </w:r>
      <w:r>
        <w:t>prestato in qualità di incaricato ex art. 36 del CCNL 29/11/2007 è da valutare con lo stesso punteggio previsto per il servizio non di ruolo. Tale</w:t>
      </w:r>
      <w:r>
        <w:rPr>
          <w:spacing w:val="1"/>
        </w:rPr>
        <w:t xml:space="preserve"> </w:t>
      </w:r>
      <w:r>
        <w:t>servizio,</w:t>
      </w:r>
      <w:r>
        <w:rPr>
          <w:spacing w:val="-1"/>
        </w:rPr>
        <w:t xml:space="preserve"> </w:t>
      </w:r>
      <w:r>
        <w:t>qualora</w:t>
      </w:r>
      <w:r>
        <w:rPr>
          <w:spacing w:val="-1"/>
        </w:rPr>
        <w:t xml:space="preserve"> </w:t>
      </w:r>
      <w:r>
        <w:t>abbia avuto</w:t>
      </w:r>
      <w:r>
        <w:rPr>
          <w:spacing w:val="1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durata superiore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180</w:t>
      </w:r>
      <w:r>
        <w:rPr>
          <w:spacing w:val="-1"/>
        </w:rPr>
        <w:t xml:space="preserve"> </w:t>
      </w:r>
      <w:r>
        <w:t>gg</w:t>
      </w:r>
      <w:r>
        <w:rPr>
          <w:spacing w:val="-1"/>
        </w:rPr>
        <w:t xml:space="preserve"> </w:t>
      </w:r>
      <w:r>
        <w:t>interrompe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continuità.</w:t>
      </w:r>
    </w:p>
    <w:p w14:paraId="05CE14B4" w14:textId="77777777" w:rsidR="007A0FA4" w:rsidRDefault="008F22A3">
      <w:pPr>
        <w:pStyle w:val="Corpotesto"/>
        <w:spacing w:before="1"/>
        <w:ind w:right="115"/>
      </w:pPr>
      <w:r>
        <w:t>La valutazione del servizio di cui alle lettere A), A1) e B) è riconosciuta anche al personale proveniente dagli Enti Locali</w:t>
      </w:r>
      <w:r>
        <w:rPr>
          <w:spacing w:val="45"/>
        </w:rPr>
        <w:t xml:space="preserve"> </w:t>
      </w:r>
      <w:r>
        <w:t>e che abbia svolto,</w:t>
      </w:r>
      <w:r>
        <w:rPr>
          <w:spacing w:val="1"/>
        </w:rPr>
        <w:t xml:space="preserve"> </w:t>
      </w:r>
      <w:r>
        <w:t>prima</w:t>
      </w:r>
      <w:r>
        <w:rPr>
          <w:spacing w:val="-2"/>
        </w:rPr>
        <w:t xml:space="preserve"> </w:t>
      </w:r>
      <w:r>
        <w:t>del trasferimento</w:t>
      </w:r>
      <w:r>
        <w:rPr>
          <w:spacing w:val="1"/>
        </w:rPr>
        <w:t xml:space="preserve"> </w:t>
      </w:r>
      <w:r>
        <w:t>allo</w:t>
      </w:r>
      <w:r>
        <w:rPr>
          <w:spacing w:val="1"/>
        </w:rPr>
        <w:t xml:space="preserve"> </w:t>
      </w:r>
      <w:r>
        <w:t>Stato, effettivo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docente</w:t>
      </w:r>
      <w:r>
        <w:rPr>
          <w:spacing w:val="-3"/>
        </w:rPr>
        <w:t xml:space="preserve"> </w:t>
      </w:r>
      <w:r>
        <w:t>nelle</w:t>
      </w:r>
      <w:r>
        <w:rPr>
          <w:spacing w:val="-1"/>
        </w:rPr>
        <w:t xml:space="preserve"> </w:t>
      </w:r>
      <w:r>
        <w:t>scuole statali.</w:t>
      </w:r>
    </w:p>
    <w:p w14:paraId="4DFCE554" w14:textId="77777777" w:rsidR="007A0FA4" w:rsidRDefault="007A0FA4">
      <w:pPr>
        <w:pStyle w:val="Corpotesto"/>
        <w:spacing w:before="10"/>
        <w:ind w:left="0"/>
        <w:jc w:val="left"/>
        <w:rPr>
          <w:sz w:val="17"/>
        </w:rPr>
      </w:pPr>
    </w:p>
    <w:p w14:paraId="79F69A3C" w14:textId="77777777" w:rsidR="007A0FA4" w:rsidRDefault="008F22A3">
      <w:pPr>
        <w:pStyle w:val="Corpotesto"/>
        <w:ind w:right="118"/>
      </w:pPr>
      <w:r>
        <w:t>Per gli insegnanti di educazione fisica non è riconoscibile il servizio prestato senza il possesso del diploma rilasciato dall'I.S.E.F. o di titoli</w:t>
      </w:r>
      <w:r>
        <w:rPr>
          <w:spacing w:val="1"/>
        </w:rPr>
        <w:t xml:space="preserve"> </w:t>
      </w:r>
      <w:r>
        <w:t>equipollenti</w:t>
      </w:r>
      <w:r>
        <w:rPr>
          <w:spacing w:val="-1"/>
        </w:rPr>
        <w:t xml:space="preserve"> </w:t>
      </w:r>
      <w:r>
        <w:t>secondo</w:t>
      </w:r>
      <w:r>
        <w:rPr>
          <w:spacing w:val="-2"/>
        </w:rPr>
        <w:t xml:space="preserve"> </w:t>
      </w:r>
      <w:r>
        <w:t>l'ordinamento anteriore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7.2.1958,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88</w:t>
      </w:r>
      <w:r>
        <w:rPr>
          <w:spacing w:val="-2"/>
        </w:rPr>
        <w:t xml:space="preserve"> </w:t>
      </w:r>
      <w:r>
        <w:t>(tab.</w:t>
      </w:r>
      <w:r>
        <w:rPr>
          <w:spacing w:val="-1"/>
        </w:rPr>
        <w:t xml:space="preserve"> </w:t>
      </w:r>
      <w:r>
        <w:t>A,</w:t>
      </w:r>
      <w:r>
        <w:rPr>
          <w:spacing w:val="-1"/>
        </w:rPr>
        <w:t xml:space="preserve"> </w:t>
      </w:r>
      <w:r>
        <w:t>classe</w:t>
      </w:r>
      <w:r>
        <w:rPr>
          <w:spacing w:val="-2"/>
        </w:rPr>
        <w:t xml:space="preserve"> </w:t>
      </w:r>
      <w:proofErr w:type="spellStart"/>
      <w:r>
        <w:t>Xxix</w:t>
      </w:r>
      <w:proofErr w:type="spellEnd"/>
      <w:r>
        <w:rPr>
          <w:spacing w:val="7"/>
        </w:rPr>
        <w:t xml:space="preserve"> </w:t>
      </w:r>
      <w:r>
        <w:t>D.M.</w:t>
      </w:r>
      <w:r>
        <w:rPr>
          <w:spacing w:val="-1"/>
        </w:rPr>
        <w:t xml:space="preserve"> </w:t>
      </w:r>
      <w:r>
        <w:t>24.11.94,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334 e</w:t>
      </w:r>
      <w:r>
        <w:rPr>
          <w:spacing w:val="-2"/>
        </w:rPr>
        <w:t xml:space="preserve"> </w:t>
      </w:r>
      <w:r>
        <w:t>successive</w:t>
      </w:r>
      <w:r>
        <w:rPr>
          <w:spacing w:val="1"/>
        </w:rPr>
        <w:t xml:space="preserve"> </w:t>
      </w:r>
      <w:r>
        <w:t>modifiche).</w:t>
      </w:r>
    </w:p>
    <w:p w14:paraId="0487DE05" w14:textId="77777777" w:rsidR="007A0FA4" w:rsidRDefault="007A0FA4">
      <w:pPr>
        <w:pStyle w:val="Corpotesto"/>
        <w:ind w:left="0"/>
        <w:jc w:val="left"/>
      </w:pPr>
    </w:p>
    <w:p w14:paraId="6B5D20C8" w14:textId="77777777" w:rsidR="007A0FA4" w:rsidRDefault="008F22A3">
      <w:pPr>
        <w:pStyle w:val="Corpotesto"/>
        <w:spacing w:before="1"/>
        <w:ind w:right="122"/>
      </w:pPr>
      <w:r>
        <w:t xml:space="preserve">La valutazione del servizio </w:t>
      </w:r>
      <w:proofErr w:type="spellStart"/>
      <w:r>
        <w:t>pre</w:t>
      </w:r>
      <w:proofErr w:type="spellEnd"/>
      <w:r>
        <w:t>-ruolo nella mobilità a domanda viene effettuata per intero, mentre nella mobilità d’ufficio viene effettuata nella</w:t>
      </w:r>
      <w:r>
        <w:rPr>
          <w:spacing w:val="1"/>
        </w:rPr>
        <w:t xml:space="preserve"> </w:t>
      </w:r>
      <w:r>
        <w:t>seguente</w:t>
      </w:r>
      <w:r>
        <w:rPr>
          <w:spacing w:val="1"/>
        </w:rPr>
        <w:t xml:space="preserve"> </w:t>
      </w:r>
      <w:proofErr w:type="gramStart"/>
      <w:r>
        <w:t>maniera:-</w:t>
      </w:r>
      <w:proofErr w:type="gramEnd"/>
      <w:r>
        <w:t xml:space="preserve"> i</w:t>
      </w:r>
      <w:r>
        <w:rPr>
          <w:spacing w:val="-1"/>
        </w:rPr>
        <w:t xml:space="preserve"> </w:t>
      </w:r>
      <w:r>
        <w:t>primi 4</w:t>
      </w:r>
      <w:r>
        <w:rPr>
          <w:spacing w:val="1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valutati per</w:t>
      </w:r>
      <w:r>
        <w:rPr>
          <w:spacing w:val="-1"/>
        </w:rPr>
        <w:t xml:space="preserve"> </w:t>
      </w:r>
      <w:r>
        <w:t>intero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eccedente</w:t>
      </w:r>
      <w:r>
        <w:rPr>
          <w:spacing w:val="-1"/>
        </w:rPr>
        <w:t xml:space="preserve"> </w:t>
      </w:r>
      <w:r>
        <w:t>i 4</w:t>
      </w:r>
      <w:r>
        <w:rPr>
          <w:spacing w:val="-1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valutato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 2/3 (due</w:t>
      </w:r>
      <w:r>
        <w:rPr>
          <w:spacing w:val="-1"/>
        </w:rPr>
        <w:t xml:space="preserve"> </w:t>
      </w:r>
      <w:r>
        <w:t>terzi).</w:t>
      </w:r>
    </w:p>
    <w:p w14:paraId="6EBF96FC" w14:textId="77777777" w:rsidR="007A0FA4" w:rsidRDefault="008F22A3">
      <w:pPr>
        <w:pStyle w:val="Corpotesto"/>
        <w:spacing w:before="1"/>
        <w:ind w:right="120"/>
      </w:pPr>
      <w:r>
        <w:t xml:space="preserve">Nel caso della mobilità d’ufficio, ad esempio, il docente che ha prestato 6 anni di servizio </w:t>
      </w:r>
      <w:proofErr w:type="spellStart"/>
      <w:r>
        <w:t>pre</w:t>
      </w:r>
      <w:proofErr w:type="spellEnd"/>
      <w:r>
        <w:t>-ruolo, che viene riconosciuto o riconoscibile ai fini</w:t>
      </w:r>
      <w:r>
        <w:rPr>
          <w:spacing w:val="1"/>
        </w:rPr>
        <w:t xml:space="preserve"> </w:t>
      </w:r>
      <w:r>
        <w:t>della</w:t>
      </w:r>
      <w:r>
        <w:rPr>
          <w:spacing w:val="24"/>
        </w:rPr>
        <w:t xml:space="preserve"> </w:t>
      </w:r>
      <w:r>
        <w:t>progressione</w:t>
      </w:r>
      <w:r>
        <w:rPr>
          <w:spacing w:val="25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t>carriera</w:t>
      </w:r>
      <w:r>
        <w:rPr>
          <w:spacing w:val="24"/>
        </w:rPr>
        <w:t xml:space="preserve"> </w:t>
      </w:r>
      <w:r>
        <w:t>nella</w:t>
      </w:r>
      <w:r>
        <w:rPr>
          <w:spacing w:val="24"/>
        </w:rPr>
        <w:t xml:space="preserve"> </w:t>
      </w:r>
      <w:r>
        <w:t>misura</w:t>
      </w:r>
      <w:r>
        <w:rPr>
          <w:spacing w:val="25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5</w:t>
      </w:r>
      <w:r>
        <w:rPr>
          <w:spacing w:val="26"/>
        </w:rPr>
        <w:t xml:space="preserve"> </w:t>
      </w:r>
      <w:r>
        <w:t>anni</w:t>
      </w:r>
      <w:r>
        <w:rPr>
          <w:spacing w:val="25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4</w:t>
      </w:r>
      <w:r>
        <w:rPr>
          <w:spacing w:val="24"/>
        </w:rPr>
        <w:t xml:space="preserve"> </w:t>
      </w:r>
      <w:r>
        <w:t>mesi,</w:t>
      </w:r>
      <w:r>
        <w:rPr>
          <w:spacing w:val="26"/>
        </w:rPr>
        <w:t xml:space="preserve"> </w:t>
      </w:r>
      <w:r>
        <w:t>ha</w:t>
      </w:r>
      <w:r>
        <w:rPr>
          <w:spacing w:val="24"/>
        </w:rPr>
        <w:t xml:space="preserve"> </w:t>
      </w:r>
      <w:r>
        <w:t>diritto,</w:t>
      </w:r>
      <w:r>
        <w:rPr>
          <w:spacing w:val="24"/>
        </w:rPr>
        <w:t xml:space="preserve"> </w:t>
      </w:r>
      <w:r>
        <w:t>per</w:t>
      </w:r>
      <w:r>
        <w:rPr>
          <w:spacing w:val="25"/>
        </w:rPr>
        <w:t xml:space="preserve"> </w:t>
      </w:r>
      <w:r>
        <w:t>tale</w:t>
      </w:r>
      <w:r>
        <w:rPr>
          <w:spacing w:val="22"/>
        </w:rPr>
        <w:t xml:space="preserve"> </w:t>
      </w:r>
      <w:r>
        <w:t>servizio,</w:t>
      </w:r>
      <w:r>
        <w:rPr>
          <w:spacing w:val="25"/>
        </w:rPr>
        <w:t xml:space="preserve"> </w:t>
      </w:r>
      <w:r>
        <w:t>all'attribuzione</w:t>
      </w:r>
      <w:r>
        <w:rPr>
          <w:spacing w:val="22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punti</w:t>
      </w:r>
      <w:r>
        <w:rPr>
          <w:spacing w:val="24"/>
        </w:rPr>
        <w:t xml:space="preserve"> </w:t>
      </w:r>
      <w:r>
        <w:t>16</w:t>
      </w:r>
      <w:r>
        <w:rPr>
          <w:spacing w:val="24"/>
        </w:rPr>
        <w:t xml:space="preserve"> </w:t>
      </w:r>
      <w:r>
        <w:t>derivanti</w:t>
      </w:r>
      <w:r>
        <w:rPr>
          <w:spacing w:val="23"/>
        </w:rPr>
        <w:t xml:space="preserve"> </w:t>
      </w:r>
      <w:r>
        <w:t>dal</w:t>
      </w:r>
      <w:r>
        <w:rPr>
          <w:spacing w:val="26"/>
        </w:rPr>
        <w:t xml:space="preserve"> </w:t>
      </w:r>
      <w:r>
        <w:t>seguente</w:t>
      </w:r>
      <w:r>
        <w:rPr>
          <w:spacing w:val="-43"/>
        </w:rPr>
        <w:t xml:space="preserve"> </w:t>
      </w:r>
      <w:r>
        <w:t>calcolo:</w:t>
      </w:r>
    </w:p>
    <w:p w14:paraId="471024FA" w14:textId="77777777" w:rsidR="007A0FA4" w:rsidRDefault="007A0FA4">
      <w:pPr>
        <w:pStyle w:val="Corpotesto"/>
        <w:spacing w:before="1"/>
        <w:ind w:left="0"/>
        <w:jc w:val="left"/>
      </w:pPr>
    </w:p>
    <w:p w14:paraId="51676628" w14:textId="77777777" w:rsidR="007A0FA4" w:rsidRDefault="008F22A3">
      <w:pPr>
        <w:pStyle w:val="Corpotesto"/>
        <w:tabs>
          <w:tab w:val="left" w:pos="4015"/>
        </w:tabs>
        <w:spacing w:line="237" w:lineRule="auto"/>
        <w:ind w:right="5187"/>
      </w:pPr>
      <w:r>
        <w:t>primi</w:t>
      </w:r>
      <w:r>
        <w:rPr>
          <w:spacing w:val="-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anni</w:t>
      </w:r>
      <w:r>
        <w:rPr>
          <w:spacing w:val="43"/>
        </w:rPr>
        <w:t xml:space="preserve"> </w:t>
      </w:r>
      <w:r>
        <w:t>(valutati</w:t>
      </w:r>
      <w:r>
        <w:rPr>
          <w:spacing w:val="-3"/>
        </w:rPr>
        <w:t xml:space="preserve"> </w:t>
      </w:r>
      <w:r>
        <w:t xml:space="preserve">per </w:t>
      </w:r>
      <w:proofErr w:type="gramStart"/>
      <w:r>
        <w:t xml:space="preserve">intero)   </w:t>
      </w:r>
      <w:proofErr w:type="gramEnd"/>
      <w:r>
        <w:t xml:space="preserve">    </w:t>
      </w:r>
      <w:r>
        <w:rPr>
          <w:spacing w:val="1"/>
        </w:rPr>
        <w:t xml:space="preserve"> </w:t>
      </w:r>
      <w:r>
        <w:rPr>
          <w:rFonts w:ascii="Symbol" w:hAnsi="Symbol"/>
        </w:rPr>
        <w:t></w:t>
      </w:r>
      <w:r>
        <w:tab/>
        <w:t>4 anni</w:t>
      </w:r>
      <w:r>
        <w:rPr>
          <w:spacing w:val="1"/>
        </w:rPr>
        <w:t xml:space="preserve"> </w:t>
      </w:r>
      <w:r>
        <w:t>x 3 punti</w:t>
      </w:r>
      <w:r>
        <w:rPr>
          <w:spacing w:val="1"/>
        </w:rPr>
        <w:t xml:space="preserve"> </w:t>
      </w:r>
      <w:r>
        <w:t>= 12 punti</w:t>
      </w:r>
      <w:r>
        <w:rPr>
          <w:spacing w:val="-42"/>
        </w:rPr>
        <w:t xml:space="preserve"> </w:t>
      </w:r>
      <w:r>
        <w:t>rimanenti</w:t>
      </w:r>
      <w:r>
        <w:rPr>
          <w:spacing w:val="45"/>
        </w:rPr>
        <w:t xml:space="preserve"> </w:t>
      </w:r>
      <w:r>
        <w:t>2 anni (valutati</w:t>
      </w:r>
      <w:r>
        <w:rPr>
          <w:spacing w:val="-2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 xml:space="preserve">terzi)  </w:t>
      </w:r>
      <w:r>
        <w:rPr>
          <w:spacing w:val="4"/>
        </w:rPr>
        <w:t xml:space="preserve"> </w:t>
      </w:r>
      <w:r>
        <w:rPr>
          <w:rFonts w:ascii="Symbol" w:hAnsi="Symbol"/>
        </w:rPr>
        <w:t></w:t>
      </w:r>
      <w:r>
        <w:t xml:space="preserve">  </w:t>
      </w:r>
      <w:r>
        <w:rPr>
          <w:spacing w:val="43"/>
        </w:rPr>
        <w:t xml:space="preserve"> </w:t>
      </w:r>
      <w:r>
        <w:t>2/3 x</w:t>
      </w:r>
      <w:r>
        <w:rPr>
          <w:spacing w:val="-1"/>
        </w:rPr>
        <w:t xml:space="preserve"> </w:t>
      </w:r>
      <w:r>
        <w:t>2 anni</w:t>
      </w:r>
      <w:r>
        <w:rPr>
          <w:spacing w:val="-3"/>
        </w:rPr>
        <w:t xml:space="preserve"> </w:t>
      </w:r>
      <w:r>
        <w:t>x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punti</w:t>
      </w:r>
      <w:r>
        <w:rPr>
          <w:spacing w:val="45"/>
        </w:rPr>
        <w:t xml:space="preserve"> </w:t>
      </w:r>
      <w:r>
        <w:t>=</w:t>
      </w:r>
      <w:r>
        <w:rPr>
          <w:spacing w:val="41"/>
        </w:rPr>
        <w:t xml:space="preserve"> </w:t>
      </w:r>
      <w:r>
        <w:t>4</w:t>
      </w:r>
      <w:r>
        <w:rPr>
          <w:spacing w:val="44"/>
        </w:rPr>
        <w:t xml:space="preserve"> </w:t>
      </w:r>
      <w:r>
        <w:t>punti</w:t>
      </w:r>
    </w:p>
    <w:p w14:paraId="06C6F67C" w14:textId="77777777" w:rsidR="007A0FA4" w:rsidRDefault="008F22A3">
      <w:pPr>
        <w:pStyle w:val="Corpotesto"/>
        <w:spacing w:before="1"/>
        <w:ind w:left="0"/>
        <w:jc w:val="left"/>
        <w:rPr>
          <w:sz w:val="14"/>
        </w:rPr>
      </w:pPr>
      <w:r>
        <w:pict w14:anchorId="4ACF6064">
          <v:shape id="_x0000_s2050" style="position:absolute;margin-left:47.3pt;margin-top:10.3pt;width:31.6pt;height:.1pt;z-index:-251658752;mso-wrap-distance-left:0;mso-wrap-distance-right:0;mso-position-horizontal-relative:page" coordorigin="946,206" coordsize="632,0" path="m946,206r631,e" filled="f" strokeweight=".36pt">
            <v:path arrowok="t"/>
            <w10:wrap type="topAndBottom" anchorx="page"/>
          </v:shape>
        </w:pict>
      </w:r>
    </w:p>
    <w:p w14:paraId="19EAA062" w14:textId="77777777" w:rsidR="007A0FA4" w:rsidRDefault="008F22A3">
      <w:pPr>
        <w:pStyle w:val="Corpotesto"/>
        <w:tabs>
          <w:tab w:val="left" w:pos="3300"/>
          <w:tab w:val="left" w:pos="5412"/>
        </w:tabs>
      </w:pPr>
      <w:proofErr w:type="gramStart"/>
      <w:r>
        <w:t xml:space="preserve">totale:   </w:t>
      </w:r>
      <w:proofErr w:type="gramEnd"/>
      <w:r>
        <w:rPr>
          <w:spacing w:val="44"/>
        </w:rPr>
        <w:t xml:space="preserve"> </w:t>
      </w:r>
      <w:r>
        <w:t>12</w:t>
      </w:r>
      <w:r>
        <w:rPr>
          <w:spacing w:val="-1"/>
        </w:rPr>
        <w:t xml:space="preserve"> </w:t>
      </w:r>
      <w:r>
        <w:t>punti</w:t>
      </w:r>
      <w:r>
        <w:rPr>
          <w:spacing w:val="45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punti</w:t>
      </w:r>
      <w:r>
        <w:tab/>
      </w:r>
      <w:r>
        <w:rPr>
          <w:rFonts w:ascii="Symbol" w:hAnsi="Symbol"/>
        </w:rPr>
        <w:t></w:t>
      </w:r>
      <w:r>
        <w:tab/>
        <w:t>16 punti.</w:t>
      </w:r>
    </w:p>
    <w:p w14:paraId="59177EF4" w14:textId="77777777" w:rsidR="007A0FA4" w:rsidRDefault="008F22A3">
      <w:pPr>
        <w:pStyle w:val="Corpotesto"/>
        <w:spacing w:before="179"/>
        <w:ind w:right="116"/>
      </w:pPr>
      <w:r>
        <w:t>Oltre che per i docenti delle scuole ed istituti di istruzione di II grado ed artistica, il cui servizio di ruolo prestato come insegnante di scuola</w:t>
      </w:r>
      <w:r>
        <w:rPr>
          <w:spacing w:val="1"/>
        </w:rPr>
        <w:t xml:space="preserve"> </w:t>
      </w:r>
      <w:r>
        <w:t>secondaria di I grado deve essere sempre valutato, i servizi di cui al precedente capoverso dovranno essere valutati anche se alla data di inizio</w:t>
      </w:r>
      <w:r>
        <w:rPr>
          <w:spacing w:val="1"/>
        </w:rPr>
        <w:t xml:space="preserve"> </w:t>
      </w:r>
      <w:r>
        <w:t>dell'anno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corso,</w:t>
      </w:r>
      <w:r>
        <w:rPr>
          <w:spacing w:val="-1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interessati</w:t>
      </w:r>
      <w:r>
        <w:rPr>
          <w:spacing w:val="-3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abbiano</w:t>
      </w:r>
      <w:r>
        <w:rPr>
          <w:spacing w:val="-2"/>
        </w:rPr>
        <w:t xml:space="preserve"> </w:t>
      </w:r>
      <w:r>
        <w:t>ancora</w:t>
      </w:r>
      <w:r>
        <w:rPr>
          <w:spacing w:val="-1"/>
        </w:rPr>
        <w:t xml:space="preserve"> </w:t>
      </w:r>
      <w:r>
        <w:t>superato il</w:t>
      </w:r>
      <w:r>
        <w:rPr>
          <w:spacing w:val="-2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prova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 della</w:t>
      </w:r>
      <w:r>
        <w:rPr>
          <w:spacing w:val="-2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251</w:t>
      </w:r>
      <w:r>
        <w:rPr>
          <w:spacing w:val="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5.6.1985.</w:t>
      </w:r>
    </w:p>
    <w:p w14:paraId="756E4F0C" w14:textId="77777777" w:rsidR="007A0FA4" w:rsidRDefault="007A0FA4">
      <w:pPr>
        <w:pStyle w:val="Corpotesto"/>
        <w:ind w:left="0"/>
        <w:jc w:val="left"/>
      </w:pPr>
    </w:p>
    <w:p w14:paraId="23DB7B98" w14:textId="77777777" w:rsidR="007A0FA4" w:rsidRDefault="008F22A3">
      <w:pPr>
        <w:pStyle w:val="Corpotesto"/>
        <w:ind w:right="115"/>
      </w:pPr>
      <w:r>
        <w:t>Il servizio di ruolo o non di ruolo effettivamente prestato in scuole o istituti situati nelle piccole isole è valutato il doppio, anche nei casi di</w:t>
      </w:r>
      <w:r>
        <w:rPr>
          <w:spacing w:val="1"/>
        </w:rPr>
        <w:t xml:space="preserve"> </w:t>
      </w:r>
      <w:r>
        <w:t>mancata prestazione del servizio per gravidanza, puerperio e per servizio militare di leva o per il sostitutivo servizio civile, in conformità a quanto</w:t>
      </w:r>
      <w:r>
        <w:rPr>
          <w:spacing w:val="-42"/>
        </w:rPr>
        <w:t xml:space="preserve"> </w:t>
      </w:r>
      <w:r>
        <w:t>previsto sul riconoscimento di tale servizio dalle specifiche normative. Ciò non vuol dire che in tutti i casi il punteggio è</w:t>
      </w:r>
      <w:r>
        <w:rPr>
          <w:spacing w:val="45"/>
        </w:rPr>
        <w:t xml:space="preserve"> </w:t>
      </w:r>
      <w:r>
        <w:t>raddoppiato in quanto,</w:t>
      </w:r>
      <w:r>
        <w:rPr>
          <w:spacing w:val="1"/>
        </w:rPr>
        <w:t xml:space="preserve"> </w:t>
      </w:r>
      <w:r>
        <w:t xml:space="preserve">ad esempio, per quanto precedentemente esposto a proposito delle modalità di calcolo del servizio </w:t>
      </w:r>
      <w:proofErr w:type="spellStart"/>
      <w:r>
        <w:t>pre</w:t>
      </w:r>
      <w:proofErr w:type="spellEnd"/>
      <w:r>
        <w:t>-ruolo, il punteggio derivante da 4 anni di</w:t>
      </w:r>
      <w:r>
        <w:rPr>
          <w:spacing w:val="1"/>
        </w:rPr>
        <w:t xml:space="preserve"> </w:t>
      </w:r>
      <w:proofErr w:type="spellStart"/>
      <w:r>
        <w:t>pre</w:t>
      </w:r>
      <w:proofErr w:type="spellEnd"/>
      <w:r>
        <w:t>-ruolo sulle piccole isole vale 24 punti sia nella mobilità vo</w:t>
      </w:r>
      <w:r>
        <w:t>lontaria che d’ufficio, mentre quello derivante da 8 anni assomma a 48 punti nella</w:t>
      </w:r>
      <w:r>
        <w:rPr>
          <w:spacing w:val="1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volontaria</w:t>
      </w:r>
      <w:r>
        <w:rPr>
          <w:spacing w:val="-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40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quella</w:t>
      </w:r>
      <w:r>
        <w:rPr>
          <w:spacing w:val="-1"/>
        </w:rPr>
        <w:t xml:space="preserve"> </w:t>
      </w:r>
      <w:r>
        <w:t>d’ufficio.</w:t>
      </w:r>
    </w:p>
    <w:p w14:paraId="36212FFD" w14:textId="77777777" w:rsidR="007A0FA4" w:rsidRDefault="007A0FA4">
      <w:pPr>
        <w:sectPr w:rsidR="007A0FA4">
          <w:pgSz w:w="11900" w:h="16850"/>
          <w:pgMar w:top="640" w:right="300" w:bottom="940" w:left="380" w:header="0" w:footer="748" w:gutter="0"/>
          <w:cols w:space="720"/>
        </w:sectPr>
      </w:pPr>
    </w:p>
    <w:p w14:paraId="323AD879" w14:textId="77777777" w:rsidR="007A0FA4" w:rsidRDefault="008F22A3">
      <w:pPr>
        <w:pStyle w:val="Corpotesto"/>
        <w:spacing w:before="75"/>
        <w:ind w:right="114"/>
      </w:pPr>
      <w:r>
        <w:lastRenderedPageBreak/>
        <w:t>Qualora il docente abbia usufruito di periodi di aspettativa per famiglia il punteggio per i servizi di ruolo di cui alle lettere A e B del punto I della</w:t>
      </w:r>
      <w:r>
        <w:rPr>
          <w:spacing w:val="1"/>
        </w:rPr>
        <w:t xml:space="preserve"> </w:t>
      </w:r>
      <w:r>
        <w:t>tabella di valutazione sarà attribuito per intero, a condizione che nel relativo anno scolastico l'interessato abbia prestato un servizio non inferiore a</w:t>
      </w:r>
      <w:r>
        <w:rPr>
          <w:spacing w:val="-42"/>
        </w:rPr>
        <w:t xml:space="preserve"> </w:t>
      </w:r>
      <w:r>
        <w:t>180 giorni. In caso contrario l'anno non può essere valutato e, pertanto, non sarà attribuito alcun punteggio. I periodi di congedo retribuiti e non</w:t>
      </w:r>
      <w:r>
        <w:rPr>
          <w:spacing w:val="1"/>
        </w:rPr>
        <w:t xml:space="preserve"> </w:t>
      </w:r>
      <w:r>
        <w:t>retribuiti disciplinati dal Decreto Legislativo 26.3.2001 n. 151 (Capo III – Congedo di maternità, Capo IV – Congedo di paternità, Capo V –</w:t>
      </w:r>
      <w:r>
        <w:rPr>
          <w:spacing w:val="1"/>
        </w:rPr>
        <w:t xml:space="preserve"> </w:t>
      </w:r>
      <w:r>
        <w:t>Congedo</w:t>
      </w:r>
      <w:r>
        <w:rPr>
          <w:spacing w:val="-2"/>
        </w:rPr>
        <w:t xml:space="preserve"> </w:t>
      </w:r>
      <w:r>
        <w:t>parentale,</w:t>
      </w:r>
      <w:r>
        <w:rPr>
          <w:spacing w:val="-1"/>
        </w:rPr>
        <w:t xml:space="preserve"> </w:t>
      </w:r>
      <w:r>
        <w:t>Capo</w:t>
      </w:r>
      <w:r>
        <w:rPr>
          <w:spacing w:val="-2"/>
        </w:rPr>
        <w:t xml:space="preserve"> </w:t>
      </w:r>
      <w:r>
        <w:t>VII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Congedi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malattia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figlio)</w:t>
      </w:r>
      <w:r>
        <w:rPr>
          <w:spacing w:val="-1"/>
        </w:rPr>
        <w:t xml:space="preserve"> </w:t>
      </w:r>
      <w:r>
        <w:t>de</w:t>
      </w:r>
      <w:r>
        <w:t>vono essere</w:t>
      </w:r>
      <w:r>
        <w:rPr>
          <w:spacing w:val="-2"/>
        </w:rPr>
        <w:t xml:space="preserve"> </w:t>
      </w:r>
      <w:r>
        <w:t>computati nell’anzianità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 a</w:t>
      </w:r>
      <w:r>
        <w:rPr>
          <w:spacing w:val="-1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effetti.</w:t>
      </w:r>
    </w:p>
    <w:p w14:paraId="168F7273" w14:textId="77777777" w:rsidR="007A0FA4" w:rsidRDefault="007A0FA4">
      <w:pPr>
        <w:pStyle w:val="Corpotesto"/>
        <w:spacing w:before="10"/>
        <w:ind w:left="0"/>
        <w:jc w:val="left"/>
        <w:rPr>
          <w:sz w:val="17"/>
        </w:rPr>
      </w:pPr>
    </w:p>
    <w:p w14:paraId="18266D1D" w14:textId="77777777" w:rsidR="007A0FA4" w:rsidRDefault="008F22A3">
      <w:pPr>
        <w:pStyle w:val="Corpotesto"/>
        <w:spacing w:before="1"/>
        <w:ind w:right="114"/>
      </w:pPr>
      <w:r>
        <w:t>Al personale docente di ruolo che abbia frequentato, ai sensi dell'art. 2 della legge 13.8.1984, n. 476, i corsi di dottorato di ricerca e al personale</w:t>
      </w:r>
      <w:r>
        <w:rPr>
          <w:spacing w:val="1"/>
        </w:rPr>
        <w:t xml:space="preserve"> </w:t>
      </w:r>
      <w:r>
        <w:t>docente di ruolo assegnatario di borse di studio - a norma dell'art. 453 del D.L.vo 16.4.1994 n. 297 - da parte di amministrazioni statali, di enti</w:t>
      </w:r>
      <w:r>
        <w:rPr>
          <w:spacing w:val="1"/>
        </w:rPr>
        <w:t xml:space="preserve"> </w:t>
      </w:r>
      <w:r>
        <w:t>pubblici, di stati od enti stranieri, di organismi ed enti internazionali, è riconosciuto il periodo di durata del corso o della borsa di studio come</w:t>
      </w:r>
      <w:r>
        <w:rPr>
          <w:spacing w:val="1"/>
        </w:rPr>
        <w:t xml:space="preserve"> </w:t>
      </w:r>
      <w:r>
        <w:t>effettivo servizio di ruolo e quindi valutato ai fini del trasferimento a domanda o d'ufficio ai sensi della lettera A), se si è in servizio nello stesso</w:t>
      </w:r>
      <w:r>
        <w:rPr>
          <w:spacing w:val="1"/>
        </w:rPr>
        <w:t xml:space="preserve"> </w:t>
      </w:r>
      <w:r>
        <w:t>ruolo, mentre è valutato ai sensi della lettera B)</w:t>
      </w:r>
      <w:r>
        <w:rPr>
          <w:spacing w:val="1"/>
        </w:rPr>
        <w:t xml:space="preserve"> </w:t>
      </w:r>
      <w:r>
        <w:t>nella pa</w:t>
      </w:r>
      <w:r>
        <w:t>rte relativa al servizio in altro ruolo, del titolo I delle tabelle di valutazione. Tale</w:t>
      </w:r>
      <w:r>
        <w:rPr>
          <w:spacing w:val="1"/>
        </w:rPr>
        <w:t xml:space="preserve"> </w:t>
      </w:r>
      <w:r>
        <w:t>riconoscimento avviene tenuto conto della circostanza che il periodo di questo tipo di congedo straordinario è utile ai fini della progressione di</w:t>
      </w:r>
      <w:r>
        <w:rPr>
          <w:spacing w:val="1"/>
        </w:rPr>
        <w:t xml:space="preserve"> </w:t>
      </w:r>
      <w:r>
        <w:t>carriera, del trattamento di quiescenza e di previdenza. Detto periodo non va valutato ai fini dell'attribuzione del punteggio concernente la</w:t>
      </w:r>
      <w:r>
        <w:rPr>
          <w:spacing w:val="1"/>
        </w:rPr>
        <w:t xml:space="preserve"> </w:t>
      </w:r>
      <w:r>
        <w:t>continuità</w:t>
      </w:r>
      <w:r>
        <w:rPr>
          <w:spacing w:val="-4"/>
        </w:rPr>
        <w:t xml:space="preserve"> </w:t>
      </w:r>
      <w:r>
        <w:t>del servizio</w:t>
      </w:r>
      <w:r>
        <w:rPr>
          <w:spacing w:val="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stessa</w:t>
      </w:r>
      <w:r>
        <w:rPr>
          <w:spacing w:val="-1"/>
        </w:rPr>
        <w:t xml:space="preserve"> </w:t>
      </w:r>
      <w:r>
        <w:t>scuola.</w:t>
      </w:r>
    </w:p>
    <w:p w14:paraId="1534A204" w14:textId="77777777" w:rsidR="007A0FA4" w:rsidRDefault="008F22A3">
      <w:pPr>
        <w:pStyle w:val="Corpotesto"/>
        <w:spacing w:line="207" w:lineRule="exact"/>
      </w:pPr>
      <w:r>
        <w:t>Il</w:t>
      </w:r>
      <w:r>
        <w:rPr>
          <w:spacing w:val="-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nelle</w:t>
      </w:r>
      <w:r>
        <w:rPr>
          <w:spacing w:val="-1"/>
        </w:rPr>
        <w:t xml:space="preserve"> </w:t>
      </w:r>
      <w:r>
        <w:t>scuole</w:t>
      </w:r>
      <w:r>
        <w:rPr>
          <w:spacing w:val="-4"/>
        </w:rPr>
        <w:t xml:space="preserve"> </w:t>
      </w:r>
      <w:r>
        <w:t>paritarie non è</w:t>
      </w:r>
      <w:r>
        <w:rPr>
          <w:spacing w:val="-1"/>
        </w:rPr>
        <w:t xml:space="preserve"> </w:t>
      </w:r>
      <w:r>
        <w:t>valutabile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riconoscibile</w:t>
      </w:r>
      <w:r>
        <w:rPr>
          <w:spacing w:val="-1"/>
        </w:rPr>
        <w:t xml:space="preserve"> </w:t>
      </w:r>
      <w:r>
        <w:t>ai fini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ricostruzione</w:t>
      </w:r>
      <w:r>
        <w:rPr>
          <w:spacing w:val="-4"/>
        </w:rPr>
        <w:t xml:space="preserve"> </w:t>
      </w:r>
      <w:r>
        <w:t>di carriera.</w:t>
      </w:r>
    </w:p>
    <w:p w14:paraId="1F383AF0" w14:textId="77777777" w:rsidR="007A0FA4" w:rsidRDefault="008F22A3">
      <w:pPr>
        <w:pStyle w:val="Corpotesto"/>
        <w:ind w:right="117"/>
      </w:pPr>
      <w:proofErr w:type="gramStart"/>
      <w:r>
        <w:t>E’</w:t>
      </w:r>
      <w:proofErr w:type="gramEnd"/>
      <w:r>
        <w:t xml:space="preserve"> fatto salvo il riconoscimento del servizio prestato fino al 31.8.2008 nelle scuole paritarie primarie che abbiano mantenuto lo status di parificate</w:t>
      </w:r>
      <w:r>
        <w:rPr>
          <w:spacing w:val="-42"/>
        </w:rPr>
        <w:t xml:space="preserve"> </w:t>
      </w:r>
      <w:r>
        <w:t>congiuntamente</w:t>
      </w:r>
      <w:r>
        <w:rPr>
          <w:spacing w:val="-1"/>
        </w:rPr>
        <w:t xml:space="preserve"> </w:t>
      </w:r>
      <w:r>
        <w:t>a quello di paritarie</w:t>
      </w:r>
      <w:r>
        <w:rPr>
          <w:spacing w:val="-1"/>
        </w:rPr>
        <w:t xml:space="preserve"> </w:t>
      </w:r>
      <w:r>
        <w:t>e del</w:t>
      </w:r>
      <w:r>
        <w:rPr>
          <w:spacing w:val="-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comunque</w:t>
      </w:r>
      <w:r>
        <w:rPr>
          <w:spacing w:val="-4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scuole paritarie</w:t>
      </w:r>
      <w:r>
        <w:rPr>
          <w:spacing w:val="-4"/>
        </w:rPr>
        <w:t xml:space="preserve"> </w:t>
      </w:r>
      <w:r>
        <w:t>dell’infanzia comunali.</w:t>
      </w:r>
    </w:p>
    <w:p w14:paraId="4B39C79A" w14:textId="77777777" w:rsidR="007A0FA4" w:rsidRDefault="008F22A3">
      <w:pPr>
        <w:pStyle w:val="Corpotesto"/>
        <w:spacing w:before="1" w:line="207" w:lineRule="exact"/>
      </w:pPr>
      <w:r>
        <w:t>N</w:t>
      </w:r>
      <w:r>
        <w:rPr>
          <w:spacing w:val="-1"/>
        </w:rPr>
        <w:t xml:space="preserve"> </w:t>
      </w:r>
      <w:r>
        <w:t>O T</w:t>
      </w:r>
      <w:r>
        <w:rPr>
          <w:spacing w:val="-2"/>
        </w:rPr>
        <w:t xml:space="preserve"> </w:t>
      </w:r>
      <w:r>
        <w:t>E</w:t>
      </w:r>
    </w:p>
    <w:p w14:paraId="02AB448D" w14:textId="77777777" w:rsidR="007A0FA4" w:rsidRDefault="008F22A3">
      <w:pPr>
        <w:pStyle w:val="Paragrafoelenco"/>
        <w:numPr>
          <w:ilvl w:val="1"/>
          <w:numId w:val="5"/>
        </w:numPr>
        <w:tabs>
          <w:tab w:val="left" w:pos="827"/>
        </w:tabs>
        <w:ind w:right="115" w:firstLine="0"/>
        <w:rPr>
          <w:sz w:val="18"/>
        </w:rPr>
      </w:pPr>
      <w:r>
        <w:rPr>
          <w:sz w:val="18"/>
        </w:rPr>
        <w:t>Il</w:t>
      </w:r>
      <w:r>
        <w:rPr>
          <w:spacing w:val="1"/>
          <w:sz w:val="18"/>
        </w:rPr>
        <w:t xml:space="preserve"> </w:t>
      </w:r>
      <w:r>
        <w:rPr>
          <w:sz w:val="18"/>
        </w:rPr>
        <w:t>ruolo</w:t>
      </w:r>
      <w:r>
        <w:rPr>
          <w:spacing w:val="2"/>
          <w:sz w:val="18"/>
        </w:rPr>
        <w:t xml:space="preserve"> 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z w:val="18"/>
        </w:rPr>
        <w:t>appartenenza</w:t>
      </w:r>
      <w:r>
        <w:rPr>
          <w:spacing w:val="2"/>
          <w:sz w:val="18"/>
        </w:rPr>
        <w:t xml:space="preserve"> </w:t>
      </w:r>
      <w:r>
        <w:rPr>
          <w:sz w:val="18"/>
        </w:rPr>
        <w:t>va</w:t>
      </w:r>
      <w:r>
        <w:rPr>
          <w:spacing w:val="3"/>
          <w:sz w:val="18"/>
        </w:rPr>
        <w:t xml:space="preserve"> </w:t>
      </w:r>
      <w:r>
        <w:rPr>
          <w:sz w:val="18"/>
        </w:rPr>
        <w:t>riferito</w:t>
      </w:r>
      <w:r>
        <w:rPr>
          <w:spacing w:val="4"/>
          <w:sz w:val="18"/>
        </w:rPr>
        <w:t xml:space="preserve"> </w:t>
      </w:r>
      <w:r>
        <w:rPr>
          <w:sz w:val="18"/>
        </w:rPr>
        <w:t>rispettivamente:</w:t>
      </w:r>
      <w:r>
        <w:rPr>
          <w:spacing w:val="4"/>
          <w:sz w:val="18"/>
        </w:rPr>
        <w:t xml:space="preserve"> </w:t>
      </w:r>
      <w:r>
        <w:rPr>
          <w:sz w:val="18"/>
        </w:rPr>
        <w:t>a)</w:t>
      </w:r>
      <w:r>
        <w:rPr>
          <w:spacing w:val="3"/>
          <w:sz w:val="18"/>
        </w:rPr>
        <w:t xml:space="preserve"> </w:t>
      </w:r>
      <w:r>
        <w:rPr>
          <w:sz w:val="18"/>
        </w:rPr>
        <w:t>alla</w:t>
      </w:r>
      <w:r>
        <w:rPr>
          <w:spacing w:val="3"/>
          <w:sz w:val="18"/>
        </w:rPr>
        <w:t xml:space="preserve"> </w:t>
      </w:r>
      <w:r>
        <w:rPr>
          <w:sz w:val="18"/>
        </w:rPr>
        <w:t>scuola</w:t>
      </w:r>
      <w:r>
        <w:rPr>
          <w:spacing w:val="2"/>
          <w:sz w:val="18"/>
        </w:rPr>
        <w:t xml:space="preserve"> </w:t>
      </w:r>
      <w:r>
        <w:rPr>
          <w:sz w:val="18"/>
        </w:rPr>
        <w:t>dell’infanzia;</w:t>
      </w:r>
      <w:r>
        <w:rPr>
          <w:spacing w:val="4"/>
          <w:sz w:val="18"/>
        </w:rPr>
        <w:t xml:space="preserve"> </w:t>
      </w:r>
      <w:r>
        <w:rPr>
          <w:sz w:val="18"/>
        </w:rPr>
        <w:t>b)</w:t>
      </w:r>
      <w:r>
        <w:rPr>
          <w:spacing w:val="3"/>
          <w:sz w:val="18"/>
        </w:rPr>
        <w:t xml:space="preserve"> </w:t>
      </w:r>
      <w:r>
        <w:rPr>
          <w:sz w:val="18"/>
        </w:rPr>
        <w:t>alla scuola</w:t>
      </w:r>
      <w:r>
        <w:rPr>
          <w:spacing w:val="1"/>
          <w:sz w:val="18"/>
        </w:rPr>
        <w:t xml:space="preserve"> </w:t>
      </w:r>
      <w:r>
        <w:rPr>
          <w:sz w:val="18"/>
        </w:rPr>
        <w:t>primaria;</w:t>
      </w:r>
      <w:r>
        <w:rPr>
          <w:spacing w:val="3"/>
          <w:sz w:val="18"/>
        </w:rPr>
        <w:t xml:space="preserve"> </w:t>
      </w:r>
      <w:r>
        <w:rPr>
          <w:sz w:val="18"/>
        </w:rPr>
        <w:t>c)</w:t>
      </w:r>
      <w:r>
        <w:rPr>
          <w:spacing w:val="4"/>
          <w:sz w:val="18"/>
        </w:rPr>
        <w:t xml:space="preserve"> </w:t>
      </w:r>
      <w:r>
        <w:rPr>
          <w:sz w:val="18"/>
        </w:rPr>
        <w:t>alla</w:t>
      </w:r>
      <w:r>
        <w:rPr>
          <w:spacing w:val="2"/>
          <w:sz w:val="18"/>
        </w:rPr>
        <w:t xml:space="preserve"> </w:t>
      </w:r>
      <w:r>
        <w:rPr>
          <w:sz w:val="18"/>
        </w:rPr>
        <w:t>scuola</w:t>
      </w:r>
      <w:r>
        <w:rPr>
          <w:spacing w:val="1"/>
          <w:sz w:val="18"/>
        </w:rPr>
        <w:t xml:space="preserve"> </w:t>
      </w:r>
      <w:r>
        <w:rPr>
          <w:sz w:val="18"/>
        </w:rPr>
        <w:t>secondaria di</w:t>
      </w:r>
      <w:r>
        <w:rPr>
          <w:spacing w:val="4"/>
          <w:sz w:val="18"/>
        </w:rPr>
        <w:t xml:space="preserve"> </w:t>
      </w:r>
      <w:r>
        <w:rPr>
          <w:sz w:val="18"/>
        </w:rPr>
        <w:t>I</w:t>
      </w:r>
      <w:r>
        <w:rPr>
          <w:spacing w:val="3"/>
          <w:sz w:val="18"/>
        </w:rPr>
        <w:t xml:space="preserve"> </w:t>
      </w:r>
      <w:r>
        <w:rPr>
          <w:sz w:val="18"/>
        </w:rPr>
        <w:t>grado;</w:t>
      </w:r>
      <w:r>
        <w:rPr>
          <w:spacing w:val="2"/>
          <w:sz w:val="18"/>
        </w:rPr>
        <w:t xml:space="preserve"> </w:t>
      </w:r>
      <w:r>
        <w:rPr>
          <w:sz w:val="18"/>
        </w:rPr>
        <w:t>d)</w:t>
      </w:r>
      <w:r>
        <w:rPr>
          <w:spacing w:val="-42"/>
          <w:sz w:val="18"/>
        </w:rPr>
        <w:t xml:space="preserve"> </w:t>
      </w:r>
      <w:r>
        <w:rPr>
          <w:sz w:val="18"/>
        </w:rPr>
        <w:t>agli</w:t>
      </w:r>
      <w:r>
        <w:rPr>
          <w:spacing w:val="-1"/>
          <w:sz w:val="18"/>
        </w:rPr>
        <w:t xml:space="preserve"> </w:t>
      </w:r>
      <w:r>
        <w:rPr>
          <w:sz w:val="18"/>
        </w:rPr>
        <w:t>istituti</w:t>
      </w:r>
      <w:r>
        <w:rPr>
          <w:spacing w:val="-2"/>
          <w:sz w:val="18"/>
        </w:rPr>
        <w:t xml:space="preserve"> </w:t>
      </w:r>
      <w:r>
        <w:rPr>
          <w:sz w:val="18"/>
        </w:rPr>
        <w:t>di istruzione</w:t>
      </w:r>
      <w:r>
        <w:rPr>
          <w:spacing w:val="-1"/>
          <w:sz w:val="18"/>
        </w:rPr>
        <w:t xml:space="preserve"> </w:t>
      </w:r>
      <w:r>
        <w:rPr>
          <w:sz w:val="18"/>
        </w:rPr>
        <w:t>secondaria</w:t>
      </w:r>
      <w:r>
        <w:rPr>
          <w:spacing w:val="-1"/>
          <w:sz w:val="18"/>
        </w:rPr>
        <w:t xml:space="preserve"> </w:t>
      </w:r>
      <w:r>
        <w:rPr>
          <w:sz w:val="18"/>
        </w:rPr>
        <w:t>di II grado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artistica.</w:t>
      </w:r>
    </w:p>
    <w:p w14:paraId="7F719462" w14:textId="77777777" w:rsidR="007A0FA4" w:rsidRDefault="007A0FA4">
      <w:pPr>
        <w:pStyle w:val="Corpotesto"/>
        <w:ind w:left="0"/>
        <w:jc w:val="left"/>
      </w:pPr>
    </w:p>
    <w:p w14:paraId="43567887" w14:textId="77777777" w:rsidR="007A0FA4" w:rsidRDefault="008F22A3">
      <w:pPr>
        <w:pStyle w:val="Corpotesto"/>
        <w:ind w:right="124"/>
      </w:pPr>
      <w:r>
        <w:t>Va valutato nella misura prevista dalla presente voce il servizio prestato, a decorrere dall'anno scolastico 1978/79, dalle assistenti di scuola</w:t>
      </w:r>
      <w:r>
        <w:rPr>
          <w:spacing w:val="1"/>
        </w:rPr>
        <w:t xml:space="preserve"> </w:t>
      </w:r>
      <w:r>
        <w:t>materna</w:t>
      </w:r>
      <w:r>
        <w:rPr>
          <w:spacing w:val="-2"/>
        </w:rPr>
        <w:t xml:space="preserve"> </w:t>
      </w:r>
      <w:r>
        <w:t>statale</w:t>
      </w:r>
      <w:r>
        <w:rPr>
          <w:spacing w:val="-1"/>
        </w:rPr>
        <w:t xml:space="preserve"> </w:t>
      </w:r>
      <w:r>
        <w:t>utilizzate,</w:t>
      </w:r>
      <w:r>
        <w:rPr>
          <w:spacing w:val="-1"/>
        </w:rPr>
        <w:t xml:space="preserve"> </w:t>
      </w:r>
      <w:r>
        <w:t>ai sensi dell'articolo</w:t>
      </w:r>
      <w:r>
        <w:rPr>
          <w:spacing w:val="-2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n. 463/78, come</w:t>
      </w:r>
      <w:r>
        <w:rPr>
          <w:spacing w:val="-2"/>
        </w:rPr>
        <w:t xml:space="preserve"> </w:t>
      </w:r>
      <w:r>
        <w:t>insegnanti di scuola</w:t>
      </w:r>
      <w:r>
        <w:rPr>
          <w:spacing w:val="-1"/>
        </w:rPr>
        <w:t xml:space="preserve"> </w:t>
      </w:r>
      <w:r>
        <w:t>materna.</w:t>
      </w:r>
    </w:p>
    <w:p w14:paraId="675AA670" w14:textId="77777777" w:rsidR="007A0FA4" w:rsidRDefault="007A0FA4">
      <w:pPr>
        <w:pStyle w:val="Corpotesto"/>
        <w:spacing w:before="10"/>
        <w:ind w:left="0"/>
        <w:jc w:val="left"/>
        <w:rPr>
          <w:sz w:val="17"/>
        </w:rPr>
      </w:pPr>
    </w:p>
    <w:p w14:paraId="1BAFF6E6" w14:textId="77777777" w:rsidR="007A0FA4" w:rsidRDefault="008F22A3">
      <w:pPr>
        <w:pStyle w:val="Corpotesto"/>
        <w:ind w:right="117"/>
      </w:pPr>
      <w:r>
        <w:t>Va valutato</w:t>
      </w:r>
      <w:r>
        <w:rPr>
          <w:spacing w:val="1"/>
        </w:rPr>
        <w:t xml:space="preserve"> </w:t>
      </w:r>
      <w:r>
        <w:t>nella misura prevista</w:t>
      </w:r>
      <w:r>
        <w:rPr>
          <w:spacing w:val="1"/>
        </w:rPr>
        <w:t xml:space="preserve"> </w:t>
      </w:r>
      <w:r>
        <w:t>dalla presente voce anche il servizio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dal personale durante il periodo di collocamento</w:t>
      </w:r>
      <w:r>
        <w:rPr>
          <w:spacing w:val="1"/>
        </w:rPr>
        <w:t xml:space="preserve"> </w:t>
      </w:r>
      <w:r>
        <w:t>fuori ruolo</w:t>
      </w:r>
      <w:r>
        <w:rPr>
          <w:spacing w:val="45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0"/>
        </w:rPr>
        <w:t xml:space="preserve"> </w:t>
      </w:r>
      <w:r>
        <w:t>dell’art.</w:t>
      </w:r>
      <w:r>
        <w:rPr>
          <w:spacing w:val="8"/>
        </w:rPr>
        <w:t xml:space="preserve"> </w:t>
      </w:r>
      <w:r>
        <w:t>23</w:t>
      </w:r>
      <w:r>
        <w:rPr>
          <w:spacing w:val="12"/>
        </w:rPr>
        <w:t xml:space="preserve"> </w:t>
      </w:r>
      <w:r>
        <w:t>comma</w:t>
      </w:r>
      <w:r>
        <w:rPr>
          <w:spacing w:val="9"/>
        </w:rPr>
        <w:t xml:space="preserve"> </w:t>
      </w:r>
      <w:r>
        <w:t>5</w:t>
      </w:r>
      <w:r>
        <w:rPr>
          <w:spacing w:val="12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CCNL</w:t>
      </w:r>
      <w:r>
        <w:rPr>
          <w:spacing w:val="9"/>
        </w:rPr>
        <w:t xml:space="preserve"> </w:t>
      </w:r>
      <w:r>
        <w:t>sottoscritto</w:t>
      </w:r>
      <w:r>
        <w:rPr>
          <w:spacing w:val="9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4/8/1995,</w:t>
      </w:r>
      <w:r>
        <w:rPr>
          <w:spacing w:val="9"/>
        </w:rPr>
        <w:t xml:space="preserve"> </w:t>
      </w:r>
      <w:r>
        <w:t>dell’art.</w:t>
      </w:r>
      <w:r>
        <w:rPr>
          <w:spacing w:val="11"/>
        </w:rPr>
        <w:t xml:space="preserve"> </w:t>
      </w:r>
      <w:r>
        <w:t>17</w:t>
      </w:r>
      <w:r>
        <w:rPr>
          <w:spacing w:val="12"/>
        </w:rPr>
        <w:t xml:space="preserve"> </w:t>
      </w:r>
      <w:r>
        <w:t>comma</w:t>
      </w:r>
      <w:r>
        <w:rPr>
          <w:spacing w:val="9"/>
        </w:rPr>
        <w:t xml:space="preserve"> </w:t>
      </w:r>
      <w:r>
        <w:t>5</w:t>
      </w:r>
      <w:r>
        <w:rPr>
          <w:spacing w:val="10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CCNL</w:t>
      </w:r>
      <w:r>
        <w:rPr>
          <w:spacing w:val="8"/>
        </w:rPr>
        <w:t xml:space="preserve"> </w:t>
      </w:r>
      <w:r>
        <w:t>sottoscritto</w:t>
      </w:r>
      <w:r>
        <w:rPr>
          <w:spacing w:val="9"/>
        </w:rPr>
        <w:t xml:space="preserve"> </w:t>
      </w:r>
      <w:r>
        <w:t>il</w:t>
      </w:r>
      <w:r>
        <w:rPr>
          <w:spacing w:val="8"/>
        </w:rPr>
        <w:t xml:space="preserve"> </w:t>
      </w:r>
      <w:r>
        <w:t>24/7/2003</w:t>
      </w:r>
      <w:r>
        <w:rPr>
          <w:spacing w:val="10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dell’art.</w:t>
      </w:r>
      <w:r>
        <w:rPr>
          <w:spacing w:val="9"/>
        </w:rPr>
        <w:t xml:space="preserve"> </w:t>
      </w:r>
      <w:r>
        <w:t>17,</w:t>
      </w:r>
      <w:r>
        <w:rPr>
          <w:spacing w:val="10"/>
        </w:rPr>
        <w:t xml:space="preserve"> </w:t>
      </w:r>
      <w:r>
        <w:t>comma</w:t>
      </w:r>
      <w:r>
        <w:rPr>
          <w:spacing w:val="10"/>
        </w:rPr>
        <w:t xml:space="preserve"> </w:t>
      </w:r>
      <w:r>
        <w:t>5,</w:t>
      </w:r>
      <w:r>
        <w:rPr>
          <w:spacing w:val="1"/>
        </w:rPr>
        <w:t xml:space="preserve"> </w:t>
      </w:r>
      <w:r>
        <w:t>del CCNL</w:t>
      </w:r>
      <w:r>
        <w:rPr>
          <w:spacing w:val="-3"/>
        </w:rPr>
        <w:t xml:space="preserve"> </w:t>
      </w:r>
      <w:r>
        <w:t>sottoscritto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29.11.2007.</w:t>
      </w:r>
    </w:p>
    <w:p w14:paraId="489F91B9" w14:textId="77777777" w:rsidR="007A0FA4" w:rsidRDefault="007A0FA4">
      <w:pPr>
        <w:pStyle w:val="Corpotesto"/>
        <w:spacing w:before="5"/>
        <w:ind w:left="0"/>
        <w:jc w:val="left"/>
      </w:pPr>
    </w:p>
    <w:p w14:paraId="2CA63A94" w14:textId="77777777" w:rsidR="007A0FA4" w:rsidRDefault="008F22A3">
      <w:pPr>
        <w:pStyle w:val="Titolo1"/>
        <w:ind w:left="565" w:right="117"/>
        <w:jc w:val="both"/>
        <w:rPr>
          <w:u w:val="none"/>
        </w:rPr>
      </w:pPr>
      <w:r>
        <w:t>Per ogni anno di insegnamento prestato, con il possesso del prescritto titolo di specializzazione, nelle scuole speciali o ad indirizzo</w:t>
      </w:r>
      <w:r>
        <w:rPr>
          <w:spacing w:val="1"/>
          <w:u w:val="none"/>
        </w:rPr>
        <w:t xml:space="preserve"> </w:t>
      </w:r>
      <w:r>
        <w:t>didattico differenziato o nelle classi differenziali, o nei posti di sostegno, o nelle DOS, qualora il trasferimento a domanda o d’ufficio sia</w:t>
      </w:r>
      <w:r>
        <w:rPr>
          <w:spacing w:val="1"/>
          <w:u w:val="none"/>
        </w:rPr>
        <w:t xml:space="preserve"> </w:t>
      </w:r>
      <w:r>
        <w:t>richiesto indifferentemente sia per le scuole speciali, sia per quelle a indirizzo didattico differenziato, sia, infine, per posti di sostegno o</w:t>
      </w:r>
      <w:r>
        <w:rPr>
          <w:spacing w:val="1"/>
          <w:u w:val="none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posti DOS, il punteggio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raddoppiato.</w:t>
      </w:r>
    </w:p>
    <w:p w14:paraId="0022077A" w14:textId="77777777" w:rsidR="007A0FA4" w:rsidRDefault="007A0FA4">
      <w:pPr>
        <w:pStyle w:val="Corpotesto"/>
        <w:spacing w:before="8"/>
        <w:ind w:left="0"/>
        <w:jc w:val="left"/>
        <w:rPr>
          <w:b/>
          <w:sz w:val="9"/>
        </w:rPr>
      </w:pPr>
    </w:p>
    <w:p w14:paraId="34858047" w14:textId="77777777" w:rsidR="007A0FA4" w:rsidRDefault="008F22A3">
      <w:pPr>
        <w:pStyle w:val="Corpotesto"/>
        <w:spacing w:before="93"/>
        <w:ind w:right="113"/>
      </w:pPr>
      <w:r>
        <w:t>Relativamente ai docenti delle scuole primarie, per ogni anno di insegnamento in scuola unica di cui al R.D. 5/2/1928, n. 577, o in scuola di</w:t>
      </w:r>
      <w:r>
        <w:rPr>
          <w:spacing w:val="1"/>
        </w:rPr>
        <w:t xml:space="preserve"> </w:t>
      </w:r>
      <w:r>
        <w:t>montagna ai sensi della legge 1/3/1957, n. 90, il punteggio</w:t>
      </w:r>
      <w:r>
        <w:rPr>
          <w:spacing w:val="1"/>
        </w:rPr>
        <w:t xml:space="preserve"> </w:t>
      </w:r>
      <w:r>
        <w:t>è raddoppiato. Per l'attribuzione del punteggio</w:t>
      </w:r>
      <w:r>
        <w:rPr>
          <w:spacing w:val="45"/>
        </w:rPr>
        <w:t xml:space="preserve"> </w:t>
      </w:r>
      <w:r>
        <w:t>si prescinde dal requisito della</w:t>
      </w:r>
      <w:r>
        <w:rPr>
          <w:spacing w:val="1"/>
        </w:rPr>
        <w:t xml:space="preserve"> </w:t>
      </w:r>
      <w:r>
        <w:t>residenza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sede.</w:t>
      </w:r>
    </w:p>
    <w:p w14:paraId="0096FD0A" w14:textId="77777777" w:rsidR="007A0FA4" w:rsidRDefault="007A0FA4">
      <w:pPr>
        <w:pStyle w:val="Corpotesto"/>
        <w:ind w:left="0"/>
        <w:jc w:val="left"/>
      </w:pPr>
    </w:p>
    <w:p w14:paraId="3B7610F2" w14:textId="77777777" w:rsidR="007A0FA4" w:rsidRDefault="008F22A3">
      <w:pPr>
        <w:pStyle w:val="Corpotesto"/>
      </w:pPr>
      <w:r>
        <w:t>Per</w:t>
      </w:r>
      <w:r>
        <w:rPr>
          <w:spacing w:val="-4"/>
        </w:rPr>
        <w:t xml:space="preserve"> </w:t>
      </w:r>
      <w:r>
        <w:t>ogni</w:t>
      </w:r>
      <w:r>
        <w:rPr>
          <w:spacing w:val="-1"/>
        </w:rPr>
        <w:t xml:space="preserve"> </w:t>
      </w:r>
      <w:r>
        <w:t>anno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servizio prestato</w:t>
      </w:r>
      <w:r>
        <w:rPr>
          <w:spacing w:val="-3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paesi</w:t>
      </w:r>
      <w:r>
        <w:rPr>
          <w:spacing w:val="-2"/>
        </w:rPr>
        <w:t xml:space="preserve"> </w:t>
      </w:r>
      <w:r>
        <w:t>in via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sviluppo il</w:t>
      </w:r>
      <w:r>
        <w:rPr>
          <w:spacing w:val="-2"/>
        </w:rPr>
        <w:t xml:space="preserve"> </w:t>
      </w:r>
      <w:r>
        <w:t>punteggio è</w:t>
      </w:r>
      <w:r>
        <w:rPr>
          <w:spacing w:val="-3"/>
        </w:rPr>
        <w:t xml:space="preserve"> </w:t>
      </w:r>
      <w:r>
        <w:t>raddoppiato.</w:t>
      </w:r>
    </w:p>
    <w:p w14:paraId="3B74E31D" w14:textId="77777777" w:rsidR="007A0FA4" w:rsidRDefault="007A0FA4">
      <w:pPr>
        <w:pStyle w:val="Corpotesto"/>
        <w:spacing w:before="10"/>
        <w:ind w:left="0"/>
        <w:jc w:val="left"/>
        <w:rPr>
          <w:sz w:val="17"/>
        </w:rPr>
      </w:pPr>
    </w:p>
    <w:p w14:paraId="0E39B49E" w14:textId="77777777" w:rsidR="007A0FA4" w:rsidRDefault="008F22A3">
      <w:pPr>
        <w:pStyle w:val="Paragrafoelenco"/>
        <w:numPr>
          <w:ilvl w:val="1"/>
          <w:numId w:val="5"/>
        </w:numPr>
        <w:tabs>
          <w:tab w:val="left" w:pos="842"/>
        </w:tabs>
        <w:ind w:right="117" w:firstLine="0"/>
        <w:jc w:val="both"/>
        <w:rPr>
          <w:sz w:val="18"/>
        </w:rPr>
      </w:pPr>
      <w:r>
        <w:rPr>
          <w:sz w:val="18"/>
        </w:rPr>
        <w:t>Ai fini dell'attribuzione del punteggio in questione il servizio nelle piccole isole deve essere effettivamente prestato - salvo le assenze per</w:t>
      </w:r>
      <w:r>
        <w:rPr>
          <w:spacing w:val="1"/>
          <w:sz w:val="18"/>
        </w:rPr>
        <w:t xml:space="preserve"> </w:t>
      </w:r>
      <w:r>
        <w:rPr>
          <w:sz w:val="18"/>
        </w:rPr>
        <w:t>gravidanza, puerperio e per servizio militare di leva o per il sostitutivo servizio civile - per il periodo previsto per la valutazione di un intero anno</w:t>
      </w:r>
      <w:r>
        <w:rPr>
          <w:spacing w:val="1"/>
          <w:sz w:val="18"/>
        </w:rPr>
        <w:t xml:space="preserve"> </w:t>
      </w:r>
      <w:r>
        <w:rPr>
          <w:sz w:val="18"/>
        </w:rPr>
        <w:t>scolastico.</w:t>
      </w:r>
    </w:p>
    <w:p w14:paraId="56D2C626" w14:textId="77777777" w:rsidR="007A0FA4" w:rsidRDefault="007A0FA4">
      <w:pPr>
        <w:pStyle w:val="Corpotesto"/>
        <w:spacing w:before="1"/>
        <w:ind w:left="0"/>
        <w:jc w:val="left"/>
      </w:pPr>
    </w:p>
    <w:p w14:paraId="6F0874D9" w14:textId="77777777" w:rsidR="007A0FA4" w:rsidRDefault="008F22A3">
      <w:pPr>
        <w:pStyle w:val="Paragrafoelenco"/>
        <w:numPr>
          <w:ilvl w:val="1"/>
          <w:numId w:val="5"/>
        </w:numPr>
        <w:tabs>
          <w:tab w:val="left" w:pos="832"/>
        </w:tabs>
        <w:ind w:right="121" w:firstLine="0"/>
        <w:jc w:val="both"/>
        <w:rPr>
          <w:sz w:val="18"/>
        </w:rPr>
      </w:pPr>
      <w:r>
        <w:rPr>
          <w:sz w:val="18"/>
        </w:rPr>
        <w:t>La dizione “piccole isole” è comprensiva di tutte le isole del territorio italiano, ad eccezione, ovviamente, delle due isole maggiori (Sicilia e</w:t>
      </w:r>
      <w:r>
        <w:rPr>
          <w:spacing w:val="1"/>
          <w:sz w:val="18"/>
        </w:rPr>
        <w:t xml:space="preserve"> </w:t>
      </w:r>
      <w:r>
        <w:rPr>
          <w:sz w:val="18"/>
        </w:rPr>
        <w:t>Sardegna).</w:t>
      </w:r>
    </w:p>
    <w:p w14:paraId="327788E4" w14:textId="77777777" w:rsidR="007A0FA4" w:rsidRDefault="008F22A3">
      <w:pPr>
        <w:pStyle w:val="Corpotesto"/>
        <w:spacing w:before="1"/>
      </w:pPr>
      <w:r>
        <w:t>Il</w:t>
      </w:r>
      <w:r>
        <w:rPr>
          <w:spacing w:val="-2"/>
        </w:rPr>
        <w:t xml:space="preserve"> </w:t>
      </w:r>
      <w:r>
        <w:t>punteggio</w:t>
      </w:r>
      <w:r>
        <w:rPr>
          <w:spacing w:val="-1"/>
        </w:rPr>
        <w:t xml:space="preserve"> </w:t>
      </w:r>
      <w:r>
        <w:t>aggiuntivo</w:t>
      </w:r>
      <w:r>
        <w:rPr>
          <w:spacing w:val="-3"/>
        </w:rPr>
        <w:t xml:space="preserve"> </w:t>
      </w:r>
      <w:r>
        <w:t>previsto per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piccole</w:t>
      </w:r>
      <w:r>
        <w:rPr>
          <w:spacing w:val="-3"/>
        </w:rPr>
        <w:t xml:space="preserve"> </w:t>
      </w:r>
      <w:r>
        <w:t>isole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attribuito</w:t>
      </w:r>
      <w:r>
        <w:rPr>
          <w:spacing w:val="-1"/>
        </w:rPr>
        <w:t xml:space="preserve"> </w:t>
      </w:r>
      <w:r>
        <w:t>indipendentemente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luogo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residenza</w:t>
      </w:r>
      <w:r>
        <w:rPr>
          <w:spacing w:val="-2"/>
        </w:rPr>
        <w:t xml:space="preserve"> </w:t>
      </w:r>
      <w:r>
        <w:t>dell’interessato.</w:t>
      </w:r>
    </w:p>
    <w:p w14:paraId="2ECB6793" w14:textId="77777777" w:rsidR="007A0FA4" w:rsidRDefault="007A0FA4">
      <w:pPr>
        <w:pStyle w:val="Corpotesto"/>
        <w:spacing w:before="10"/>
        <w:ind w:left="0"/>
        <w:jc w:val="left"/>
        <w:rPr>
          <w:sz w:val="17"/>
        </w:rPr>
      </w:pPr>
    </w:p>
    <w:p w14:paraId="4C513696" w14:textId="77777777" w:rsidR="007A0FA4" w:rsidRDefault="008F22A3">
      <w:pPr>
        <w:pStyle w:val="Paragrafoelenco"/>
        <w:numPr>
          <w:ilvl w:val="1"/>
          <w:numId w:val="5"/>
        </w:numPr>
        <w:tabs>
          <w:tab w:val="left" w:pos="844"/>
        </w:tabs>
        <w:ind w:right="115" w:firstLine="0"/>
        <w:jc w:val="both"/>
        <w:rPr>
          <w:sz w:val="18"/>
        </w:rPr>
      </w:pPr>
      <w:r>
        <w:rPr>
          <w:sz w:val="18"/>
        </w:rPr>
        <w:t>Va valutata nella misura prevista dalla presente voce, l'anzianità derivante da decorrenza giuridica della nomina anteriore alla decorrenza</w:t>
      </w:r>
      <w:r>
        <w:rPr>
          <w:spacing w:val="1"/>
          <w:sz w:val="18"/>
        </w:rPr>
        <w:t xml:space="preserve"> </w:t>
      </w:r>
      <w:r>
        <w:rPr>
          <w:sz w:val="18"/>
        </w:rPr>
        <w:t>economica,</w:t>
      </w:r>
      <w:r>
        <w:rPr>
          <w:spacing w:val="-1"/>
          <w:sz w:val="18"/>
        </w:rPr>
        <w:t xml:space="preserve"> </w:t>
      </w: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stato</w:t>
      </w:r>
      <w:r>
        <w:rPr>
          <w:spacing w:val="-1"/>
          <w:sz w:val="18"/>
        </w:rPr>
        <w:t xml:space="preserve"> </w:t>
      </w:r>
      <w:r>
        <w:rPr>
          <w:sz w:val="18"/>
        </w:rPr>
        <w:t>prestato</w:t>
      </w:r>
      <w:r>
        <w:rPr>
          <w:spacing w:val="1"/>
          <w:sz w:val="18"/>
        </w:rPr>
        <w:t xml:space="preserve"> </w:t>
      </w:r>
      <w:r>
        <w:rPr>
          <w:sz w:val="18"/>
        </w:rPr>
        <w:t>alcun</w:t>
      </w:r>
      <w:r>
        <w:rPr>
          <w:spacing w:val="-2"/>
          <w:sz w:val="18"/>
        </w:rPr>
        <w:t xml:space="preserve"> </w:t>
      </w:r>
      <w:r>
        <w:rPr>
          <w:sz w:val="18"/>
        </w:rPr>
        <w:t>servizio</w:t>
      </w:r>
      <w:r>
        <w:rPr>
          <w:spacing w:val="1"/>
          <w:sz w:val="18"/>
        </w:rPr>
        <w:t xml:space="preserve"> </w:t>
      </w:r>
      <w:r>
        <w:rPr>
          <w:sz w:val="18"/>
        </w:rPr>
        <w:t>o</w:t>
      </w:r>
      <w:r>
        <w:rPr>
          <w:spacing w:val="1"/>
          <w:sz w:val="18"/>
        </w:rPr>
        <w:t xml:space="preserve"> </w:t>
      </w: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il servizio</w:t>
      </w:r>
      <w:r>
        <w:rPr>
          <w:spacing w:val="-1"/>
          <w:sz w:val="18"/>
        </w:rPr>
        <w:t xml:space="preserve"> </w:t>
      </w:r>
      <w:r>
        <w:rPr>
          <w:sz w:val="18"/>
        </w:rPr>
        <w:t>non è</w:t>
      </w:r>
      <w:r>
        <w:rPr>
          <w:spacing w:val="-1"/>
          <w:sz w:val="18"/>
        </w:rPr>
        <w:t xml:space="preserve"> </w:t>
      </w:r>
      <w:r>
        <w:rPr>
          <w:sz w:val="18"/>
        </w:rPr>
        <w:t>stato</w:t>
      </w:r>
      <w:r>
        <w:rPr>
          <w:spacing w:val="-1"/>
          <w:sz w:val="18"/>
        </w:rPr>
        <w:t xml:space="preserve"> </w:t>
      </w:r>
      <w:r>
        <w:rPr>
          <w:sz w:val="18"/>
        </w:rPr>
        <w:t>prestato</w:t>
      </w:r>
      <w:r>
        <w:rPr>
          <w:spacing w:val="-1"/>
          <w:sz w:val="18"/>
        </w:rPr>
        <w:t xml:space="preserve"> </w:t>
      </w:r>
      <w:r>
        <w:rPr>
          <w:sz w:val="18"/>
        </w:rPr>
        <w:t>nel</w:t>
      </w:r>
      <w:r>
        <w:rPr>
          <w:spacing w:val="-1"/>
          <w:sz w:val="18"/>
        </w:rPr>
        <w:t xml:space="preserve"> </w:t>
      </w:r>
      <w:r>
        <w:rPr>
          <w:sz w:val="18"/>
        </w:rPr>
        <w:t>ruolo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appartenenza.</w:t>
      </w:r>
    </w:p>
    <w:p w14:paraId="62A7FD92" w14:textId="77777777" w:rsidR="007A0FA4" w:rsidRDefault="008F22A3">
      <w:pPr>
        <w:pStyle w:val="Corpotesto"/>
        <w:spacing w:before="2"/>
        <w:ind w:right="114"/>
      </w:pPr>
      <w:r>
        <w:t>In merito alla valutazione di un precedente servizio di ruolo, prestato in un ruolo diverso, si precisa che gli anni di servizio di ruolo prestati nella</w:t>
      </w:r>
      <w:r>
        <w:rPr>
          <w:spacing w:val="1"/>
        </w:rPr>
        <w:t xml:space="preserve"> </w:t>
      </w:r>
      <w:r>
        <w:t xml:space="preserve">scuola dell’infanzia si valutano per intero, ai sensi della presente voce, nella scuola primaria (e viceversa), mentre si sommano al </w:t>
      </w:r>
      <w:proofErr w:type="spellStart"/>
      <w:r>
        <w:t>pre</w:t>
      </w:r>
      <w:proofErr w:type="spellEnd"/>
      <w:r>
        <w:t>-ruolo e si</w:t>
      </w:r>
      <w:r>
        <w:rPr>
          <w:spacing w:val="1"/>
        </w:rPr>
        <w:t xml:space="preserve"> </w:t>
      </w:r>
      <w:r>
        <w:t>valutano come</w:t>
      </w:r>
      <w:r>
        <w:rPr>
          <w:spacing w:val="-1"/>
        </w:rPr>
        <w:t xml:space="preserve"> </w:t>
      </w:r>
      <w:proofErr w:type="spellStart"/>
      <w:r>
        <w:t>pre</w:t>
      </w:r>
      <w:proofErr w:type="spellEnd"/>
      <w:r>
        <w:t>-ruolo,</w:t>
      </w:r>
      <w:r>
        <w:rPr>
          <w:spacing w:val="-1"/>
        </w:rPr>
        <w:t xml:space="preserve"> </w:t>
      </w:r>
      <w:r>
        <w:t>analogamente al ruolo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primaria, nella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secondaria sia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primo</w:t>
      </w:r>
      <w:r>
        <w:rPr>
          <w:spacing w:val="1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di secondo</w:t>
      </w:r>
      <w:r>
        <w:rPr>
          <w:spacing w:val="-1"/>
        </w:rPr>
        <w:t xml:space="preserve"> </w:t>
      </w:r>
      <w:r>
        <w:t>grado.</w:t>
      </w:r>
    </w:p>
    <w:p w14:paraId="61B7A526" w14:textId="77777777" w:rsidR="007A0FA4" w:rsidRDefault="008F22A3">
      <w:pPr>
        <w:pStyle w:val="Corpotesto"/>
        <w:ind w:right="114"/>
      </w:pPr>
      <w:r>
        <w:t>Gli anni di un precedente servizio di ruolo prestato nella scuola secondaria di primo grado si valutano per intero, sempre ai sensi della presente</w:t>
      </w:r>
      <w:r>
        <w:rPr>
          <w:spacing w:val="1"/>
        </w:rPr>
        <w:t xml:space="preserve"> </w:t>
      </w:r>
      <w:r>
        <w:t xml:space="preserve">voce, nella scuola secondaria di secondo grado (e viceversa), mentre si sommano agli anni di </w:t>
      </w:r>
      <w:proofErr w:type="spellStart"/>
      <w:r>
        <w:t>pre</w:t>
      </w:r>
      <w:proofErr w:type="spellEnd"/>
      <w:r>
        <w:t xml:space="preserve">-ruolo e si valutano come </w:t>
      </w:r>
      <w:proofErr w:type="spellStart"/>
      <w:r>
        <w:t>pre</w:t>
      </w:r>
      <w:proofErr w:type="spellEnd"/>
      <w:r>
        <w:t>-ruolo se</w:t>
      </w:r>
      <w:r>
        <w:rPr>
          <w:spacing w:val="1"/>
        </w:rPr>
        <w:t xml:space="preserve"> </w:t>
      </w:r>
      <w:r>
        <w:t>attualmente</w:t>
      </w:r>
      <w:r>
        <w:rPr>
          <w:spacing w:val="-1"/>
        </w:rPr>
        <w:t xml:space="preserve"> </w:t>
      </w:r>
      <w:r>
        <w:t>si è</w:t>
      </w:r>
      <w:r>
        <w:rPr>
          <w:spacing w:val="-1"/>
        </w:rPr>
        <w:t xml:space="preserve"> </w:t>
      </w:r>
      <w:r>
        <w:t>titolari nella</w:t>
      </w:r>
      <w:r>
        <w:rPr>
          <w:spacing w:val="-1"/>
        </w:rPr>
        <w:t xml:space="preserve"> </w:t>
      </w:r>
      <w:r>
        <w:t>scuola primaria o</w:t>
      </w:r>
      <w:r>
        <w:rPr>
          <w:spacing w:val="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dell’infanzia.</w:t>
      </w:r>
    </w:p>
    <w:p w14:paraId="5D479E36" w14:textId="77777777" w:rsidR="007A0FA4" w:rsidRDefault="008F22A3">
      <w:pPr>
        <w:pStyle w:val="Corpotesto"/>
        <w:ind w:right="116"/>
      </w:pPr>
      <w:r>
        <w:t xml:space="preserve">Nella misura della presente voce è valutato anche il servizio </w:t>
      </w:r>
      <w:proofErr w:type="spellStart"/>
      <w:r>
        <w:t>pre</w:t>
      </w:r>
      <w:proofErr w:type="spellEnd"/>
      <w:r>
        <w:t>-ruolo prestato per almeno 180 giorni o ininterrottamente dal 1 febbraio fino al</w:t>
      </w:r>
      <w:r>
        <w:rPr>
          <w:spacing w:val="1"/>
        </w:rPr>
        <w:t xml:space="preserve"> </w:t>
      </w:r>
      <w:r>
        <w:t>termine delle operazioni di scrutinio finale o, in quanto riconoscibile, per la scuola materna, fino al termine delle attività educative, nei limiti</w:t>
      </w:r>
      <w:r>
        <w:rPr>
          <w:spacing w:val="1"/>
        </w:rPr>
        <w:t xml:space="preserve"> </w:t>
      </w:r>
      <w:r>
        <w:t>previsti dagli artt. 485, 490 del D.L.vo n. 297/94 ai fini della valutabilità per la carriera, nonché il servizio prestato in altro ruolo riconosciuto o</w:t>
      </w:r>
      <w:r>
        <w:rPr>
          <w:spacing w:val="1"/>
        </w:rPr>
        <w:t xml:space="preserve"> </w:t>
      </w:r>
      <w:r>
        <w:t>riconoscibile ai fini della carriera ai sensi del D.L. 19/6/70 n. 370, convertito con modificazioni nella legge 26/7/70 n. 576</w:t>
      </w:r>
      <w:r>
        <w:t xml:space="preserve"> e successive</w:t>
      </w:r>
      <w:r>
        <w:rPr>
          <w:spacing w:val="1"/>
        </w:rPr>
        <w:t xml:space="preserve"> </w:t>
      </w:r>
      <w:r>
        <w:t>integrazioni,</w:t>
      </w:r>
      <w:r>
        <w:rPr>
          <w:spacing w:val="-3"/>
        </w:rPr>
        <w:t xml:space="preserve"> </w:t>
      </w:r>
      <w:r>
        <w:t xml:space="preserve">ovvero il servizio </w:t>
      </w:r>
      <w:proofErr w:type="spellStart"/>
      <w:r>
        <w:t>pre</w:t>
      </w:r>
      <w:proofErr w:type="spellEnd"/>
      <w:r>
        <w:t>-ruolo</w:t>
      </w:r>
      <w:r>
        <w:rPr>
          <w:spacing w:val="-1"/>
        </w:rPr>
        <w:t xml:space="preserve"> </w:t>
      </w:r>
      <w:r>
        <w:t>prestato senza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prescritto</w:t>
      </w:r>
      <w:r>
        <w:rPr>
          <w:spacing w:val="-2"/>
        </w:rPr>
        <w:t xml:space="preserve"> </w:t>
      </w:r>
      <w:r>
        <w:t>titolo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specializzazione</w:t>
      </w:r>
      <w:r>
        <w:rPr>
          <w:spacing w:val="-1"/>
        </w:rPr>
        <w:t xml:space="preserve"> </w:t>
      </w:r>
      <w:r>
        <w:t>in scuole</w:t>
      </w:r>
      <w:r>
        <w:rPr>
          <w:spacing w:val="-2"/>
        </w:rPr>
        <w:t xml:space="preserve"> </w:t>
      </w:r>
      <w:r>
        <w:t>speciali o su</w:t>
      </w:r>
      <w:r>
        <w:rPr>
          <w:spacing w:val="-2"/>
        </w:rPr>
        <w:t xml:space="preserve"> </w:t>
      </w:r>
      <w:r>
        <w:t>posti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sostegno.</w:t>
      </w:r>
    </w:p>
    <w:p w14:paraId="1F8D5DAD" w14:textId="77777777" w:rsidR="007A0FA4" w:rsidRDefault="007A0FA4">
      <w:pPr>
        <w:pStyle w:val="Corpotesto"/>
        <w:spacing w:before="9"/>
        <w:ind w:left="0"/>
        <w:jc w:val="left"/>
        <w:rPr>
          <w:sz w:val="17"/>
        </w:rPr>
      </w:pPr>
    </w:p>
    <w:p w14:paraId="0D4F8A72" w14:textId="77777777" w:rsidR="007A0FA4" w:rsidRDefault="008F22A3">
      <w:pPr>
        <w:pStyle w:val="Corpotesto"/>
        <w:ind w:right="115"/>
      </w:pPr>
      <w:r>
        <w:t>Per ogni anno di insegnamento prestato, con il possesso del prescritto titolo di specializzazione, nelle scuole speciali o ad indirizzo didattico</w:t>
      </w:r>
      <w:r>
        <w:rPr>
          <w:spacing w:val="1"/>
        </w:rPr>
        <w:t xml:space="preserve"> </w:t>
      </w:r>
      <w:r>
        <w:t>differenziato o nelle classi differenziali, o nei posti di sostegno, o nelle DOS, qualora il trasferimento a domanda o d’ufficio sia richiesto</w:t>
      </w:r>
      <w:r>
        <w:rPr>
          <w:spacing w:val="1"/>
        </w:rPr>
        <w:t xml:space="preserve"> </w:t>
      </w:r>
      <w:r>
        <w:t>indifferentemente sia per le scuole speciali, sia per quelle a indirizzo didattico differenziato sia, infine, per posti di sostegno o per posti DOS, il</w:t>
      </w:r>
      <w:r>
        <w:rPr>
          <w:spacing w:val="1"/>
        </w:rPr>
        <w:t xml:space="preserve"> </w:t>
      </w:r>
      <w:r>
        <w:t>punteggio è</w:t>
      </w:r>
      <w:r>
        <w:rPr>
          <w:spacing w:val="-1"/>
        </w:rPr>
        <w:t xml:space="preserve"> </w:t>
      </w:r>
      <w:r>
        <w:t>raddoppiato.</w:t>
      </w:r>
    </w:p>
    <w:p w14:paraId="3F7EEDAA" w14:textId="77777777" w:rsidR="007A0FA4" w:rsidRDefault="007A0FA4">
      <w:pPr>
        <w:pStyle w:val="Corpotesto"/>
        <w:spacing w:before="2"/>
        <w:ind w:left="0"/>
        <w:jc w:val="left"/>
      </w:pPr>
    </w:p>
    <w:p w14:paraId="037059B8" w14:textId="77777777" w:rsidR="007A0FA4" w:rsidRDefault="008F22A3">
      <w:pPr>
        <w:pStyle w:val="Corpotesto"/>
        <w:ind w:right="113"/>
      </w:pPr>
      <w:r>
        <w:t>Relativamente agli insegnanti di scuole primarie, per ogni anno di insegnamento in scuola unica di cui al R.D. 5/2/1928, n. 577, o in scuola di</w:t>
      </w:r>
      <w:r>
        <w:rPr>
          <w:spacing w:val="1"/>
        </w:rPr>
        <w:t xml:space="preserve"> </w:t>
      </w:r>
      <w:r>
        <w:t>montagna ai sensi della legge 1/3/1957, n. 90, il punteggio è raddoppiato. Per l'attribuzione del punteggio si prescinde dal</w:t>
      </w:r>
      <w:r>
        <w:rPr>
          <w:spacing w:val="45"/>
        </w:rPr>
        <w:t xml:space="preserve"> </w:t>
      </w:r>
      <w:r>
        <w:t>requisito della</w:t>
      </w:r>
      <w:r>
        <w:rPr>
          <w:spacing w:val="1"/>
        </w:rPr>
        <w:t xml:space="preserve"> </w:t>
      </w:r>
      <w:r>
        <w:t>residenza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sede.</w:t>
      </w:r>
    </w:p>
    <w:p w14:paraId="082E9BD9" w14:textId="77777777" w:rsidR="007A0FA4" w:rsidRDefault="007A0FA4">
      <w:pPr>
        <w:pStyle w:val="Corpotesto"/>
        <w:ind w:left="0"/>
        <w:jc w:val="left"/>
      </w:pPr>
    </w:p>
    <w:p w14:paraId="7F1D898D" w14:textId="77777777" w:rsidR="007A0FA4" w:rsidRDefault="008F22A3">
      <w:pPr>
        <w:pStyle w:val="Corpotesto"/>
        <w:ind w:right="113"/>
      </w:pPr>
      <w:r>
        <w:t>Va valutato nella misura prevista dalla presente voce il servizio dei docenti appartenenti al ruolo dei laureati degli istituti di istruzione secondaria</w:t>
      </w:r>
      <w:r>
        <w:rPr>
          <w:spacing w:val="1"/>
        </w:rPr>
        <w:t xml:space="preserve"> </w:t>
      </w:r>
      <w:r>
        <w:t>di II grado e artistica, prestato precedentemente nel ruolo dei diplomati e viceversa. Il servizio prestato in qualità di assistente nei licei artistici, va</w:t>
      </w:r>
      <w:r>
        <w:rPr>
          <w:spacing w:val="1"/>
        </w:rPr>
        <w:t xml:space="preserve"> </w:t>
      </w:r>
      <w:r>
        <w:t>considerato</w:t>
      </w:r>
      <w:r>
        <w:rPr>
          <w:spacing w:val="-2"/>
        </w:rPr>
        <w:t xml:space="preserve"> </w:t>
      </w:r>
      <w:r>
        <w:t>come</w:t>
      </w:r>
      <w:r>
        <w:rPr>
          <w:spacing w:val="-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nel ruolo</w:t>
      </w:r>
      <w:r>
        <w:rPr>
          <w:spacing w:val="-1"/>
        </w:rPr>
        <w:t xml:space="preserve"> </w:t>
      </w:r>
      <w:r>
        <w:t>dei docenti</w:t>
      </w:r>
      <w:r>
        <w:rPr>
          <w:spacing w:val="-3"/>
        </w:rPr>
        <w:t xml:space="preserve"> </w:t>
      </w:r>
      <w:r>
        <w:t>diplomati.</w:t>
      </w:r>
    </w:p>
    <w:p w14:paraId="2B32EF7E" w14:textId="77777777" w:rsidR="007A0FA4" w:rsidRDefault="007A0FA4">
      <w:pPr>
        <w:pStyle w:val="Corpotesto"/>
        <w:ind w:left="0"/>
        <w:jc w:val="left"/>
      </w:pPr>
    </w:p>
    <w:p w14:paraId="5C1A859F" w14:textId="77777777" w:rsidR="007A0FA4" w:rsidRDefault="008F22A3">
      <w:pPr>
        <w:pStyle w:val="Corpotesto"/>
      </w:pPr>
      <w:r>
        <w:t>Nella</w:t>
      </w:r>
      <w:r>
        <w:rPr>
          <w:spacing w:val="-3"/>
        </w:rPr>
        <w:t xml:space="preserve"> </w:t>
      </w:r>
      <w:r>
        <w:t>stessa</w:t>
      </w:r>
      <w:r>
        <w:rPr>
          <w:spacing w:val="1"/>
        </w:rPr>
        <w:t xml:space="preserve"> </w:t>
      </w:r>
      <w:r>
        <w:t>misura</w:t>
      </w:r>
      <w:r>
        <w:rPr>
          <w:spacing w:val="-3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valutato,</w:t>
      </w:r>
      <w:r>
        <w:rPr>
          <w:spacing w:val="-1"/>
        </w:rPr>
        <w:t xml:space="preserve"> </w:t>
      </w:r>
      <w:r>
        <w:t>altresì,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servizio del</w:t>
      </w:r>
      <w:r>
        <w:rPr>
          <w:spacing w:val="-3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t>educativo transitato</w:t>
      </w:r>
      <w:r>
        <w:rPr>
          <w:spacing w:val="-2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ruolo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insegnanti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primaria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viceversa.</w:t>
      </w:r>
    </w:p>
    <w:p w14:paraId="0084FE3B" w14:textId="77777777" w:rsidR="007A0FA4" w:rsidRDefault="007A0FA4">
      <w:pPr>
        <w:sectPr w:rsidR="007A0FA4">
          <w:pgSz w:w="11900" w:h="16850"/>
          <w:pgMar w:top="200" w:right="300" w:bottom="940" w:left="380" w:header="0" w:footer="748" w:gutter="0"/>
          <w:cols w:space="720"/>
        </w:sectPr>
      </w:pPr>
    </w:p>
    <w:p w14:paraId="0919CC44" w14:textId="77777777" w:rsidR="007A0FA4" w:rsidRDefault="008F22A3">
      <w:pPr>
        <w:pStyle w:val="Paragrafoelenco"/>
        <w:numPr>
          <w:ilvl w:val="1"/>
          <w:numId w:val="5"/>
        </w:numPr>
        <w:tabs>
          <w:tab w:val="left" w:pos="830"/>
        </w:tabs>
        <w:spacing w:before="81"/>
        <w:ind w:right="114" w:firstLine="0"/>
        <w:jc w:val="both"/>
        <w:rPr>
          <w:sz w:val="18"/>
        </w:rPr>
      </w:pPr>
      <w:r>
        <w:rPr>
          <w:sz w:val="18"/>
        </w:rPr>
        <w:lastRenderedPageBreak/>
        <w:t>La</w:t>
      </w:r>
      <w:r>
        <w:rPr>
          <w:spacing w:val="4"/>
          <w:sz w:val="18"/>
        </w:rPr>
        <w:t xml:space="preserve"> </w:t>
      </w:r>
      <w:r>
        <w:rPr>
          <w:sz w:val="18"/>
        </w:rPr>
        <w:t>continuità</w:t>
      </w:r>
      <w:r>
        <w:rPr>
          <w:spacing w:val="6"/>
          <w:sz w:val="18"/>
        </w:rPr>
        <w:t xml:space="preserve"> </w:t>
      </w:r>
      <w:r>
        <w:rPr>
          <w:sz w:val="18"/>
        </w:rPr>
        <w:t>del</w:t>
      </w:r>
      <w:r>
        <w:rPr>
          <w:spacing w:val="4"/>
          <w:sz w:val="18"/>
        </w:rPr>
        <w:t xml:space="preserve"> </w:t>
      </w:r>
      <w:r>
        <w:rPr>
          <w:sz w:val="18"/>
        </w:rPr>
        <w:t>servizio</w:t>
      </w:r>
      <w:r>
        <w:rPr>
          <w:spacing w:val="7"/>
          <w:sz w:val="18"/>
        </w:rPr>
        <w:t xml:space="preserve"> </w:t>
      </w:r>
      <w:r>
        <w:rPr>
          <w:sz w:val="18"/>
        </w:rPr>
        <w:t>prestato</w:t>
      </w:r>
      <w:r>
        <w:rPr>
          <w:spacing w:val="7"/>
          <w:sz w:val="18"/>
        </w:rPr>
        <w:t xml:space="preserve"> </w:t>
      </w:r>
      <w:r>
        <w:rPr>
          <w:sz w:val="18"/>
        </w:rPr>
        <w:t>ininterrottamente</w:t>
      </w:r>
      <w:r>
        <w:rPr>
          <w:spacing w:val="6"/>
          <w:sz w:val="18"/>
        </w:rPr>
        <w:t xml:space="preserve"> </w:t>
      </w:r>
      <w:r>
        <w:rPr>
          <w:sz w:val="18"/>
        </w:rPr>
        <w:t>da</w:t>
      </w:r>
      <w:r>
        <w:rPr>
          <w:spacing w:val="5"/>
          <w:sz w:val="18"/>
        </w:rPr>
        <w:t xml:space="preserve"> </w:t>
      </w:r>
      <w:r>
        <w:rPr>
          <w:sz w:val="18"/>
        </w:rPr>
        <w:t>almeno</w:t>
      </w:r>
      <w:r>
        <w:rPr>
          <w:spacing w:val="7"/>
          <w:sz w:val="18"/>
        </w:rPr>
        <w:t xml:space="preserve"> </w:t>
      </w:r>
      <w:r>
        <w:rPr>
          <w:sz w:val="18"/>
        </w:rPr>
        <w:t>un</w:t>
      </w:r>
      <w:r>
        <w:rPr>
          <w:spacing w:val="4"/>
          <w:sz w:val="18"/>
        </w:rPr>
        <w:t xml:space="preserve"> </w:t>
      </w:r>
      <w:r>
        <w:rPr>
          <w:sz w:val="18"/>
        </w:rPr>
        <w:t>triennio</w:t>
      </w:r>
      <w:r>
        <w:rPr>
          <w:spacing w:val="5"/>
          <w:sz w:val="18"/>
        </w:rPr>
        <w:t xml:space="preserve"> </w:t>
      </w:r>
      <w:r>
        <w:rPr>
          <w:sz w:val="18"/>
        </w:rPr>
        <w:t>nella</w:t>
      </w:r>
      <w:r>
        <w:rPr>
          <w:spacing w:val="5"/>
          <w:sz w:val="18"/>
        </w:rPr>
        <w:t xml:space="preserve"> </w:t>
      </w:r>
      <w:r>
        <w:rPr>
          <w:sz w:val="18"/>
        </w:rPr>
        <w:t>scuola</w:t>
      </w:r>
      <w:r>
        <w:rPr>
          <w:spacing w:val="3"/>
          <w:sz w:val="18"/>
        </w:rPr>
        <w:t xml:space="preserve"> </w:t>
      </w:r>
      <w:r>
        <w:rPr>
          <w:sz w:val="18"/>
        </w:rPr>
        <w:t>di</w:t>
      </w:r>
      <w:r>
        <w:rPr>
          <w:spacing w:val="4"/>
          <w:sz w:val="18"/>
        </w:rPr>
        <w:t xml:space="preserve"> </w:t>
      </w:r>
      <w:r>
        <w:rPr>
          <w:sz w:val="18"/>
        </w:rPr>
        <w:t>attuale</w:t>
      </w:r>
      <w:r>
        <w:rPr>
          <w:spacing w:val="5"/>
          <w:sz w:val="18"/>
        </w:rPr>
        <w:t xml:space="preserve"> </w:t>
      </w:r>
      <w:r>
        <w:rPr>
          <w:sz w:val="18"/>
        </w:rPr>
        <w:t>titolarità</w:t>
      </w:r>
      <w:r>
        <w:rPr>
          <w:spacing w:val="2"/>
          <w:sz w:val="18"/>
        </w:rPr>
        <w:t xml:space="preserve"> </w:t>
      </w:r>
      <w:r>
        <w:rPr>
          <w:sz w:val="18"/>
        </w:rPr>
        <w:t>ovvero</w:t>
      </w:r>
      <w:r>
        <w:rPr>
          <w:spacing w:val="7"/>
          <w:sz w:val="18"/>
        </w:rPr>
        <w:t xml:space="preserve"> </w:t>
      </w:r>
      <w:r>
        <w:rPr>
          <w:sz w:val="18"/>
        </w:rPr>
        <w:t>nella</w:t>
      </w:r>
      <w:r>
        <w:rPr>
          <w:spacing w:val="6"/>
          <w:sz w:val="18"/>
        </w:rPr>
        <w:t xml:space="preserve"> </w:t>
      </w:r>
      <w:r>
        <w:rPr>
          <w:sz w:val="18"/>
        </w:rPr>
        <w:t>scuola</w:t>
      </w:r>
      <w:r>
        <w:rPr>
          <w:spacing w:val="3"/>
          <w:sz w:val="18"/>
        </w:rPr>
        <w:t xml:space="preserve"> </w:t>
      </w:r>
      <w:r>
        <w:rPr>
          <w:sz w:val="18"/>
        </w:rPr>
        <w:t>di</w:t>
      </w:r>
      <w:r>
        <w:rPr>
          <w:spacing w:val="4"/>
          <w:sz w:val="18"/>
        </w:rPr>
        <w:t xml:space="preserve"> </w:t>
      </w:r>
      <w:r>
        <w:rPr>
          <w:sz w:val="18"/>
        </w:rPr>
        <w:t>servizio</w:t>
      </w:r>
      <w:r>
        <w:rPr>
          <w:spacing w:val="6"/>
          <w:sz w:val="18"/>
        </w:rPr>
        <w:t xml:space="preserve"> </w:t>
      </w:r>
      <w:r>
        <w:rPr>
          <w:sz w:val="18"/>
        </w:rPr>
        <w:t>per</w:t>
      </w:r>
      <w:r>
        <w:rPr>
          <w:spacing w:val="-42"/>
          <w:sz w:val="18"/>
        </w:rPr>
        <w:t xml:space="preserve"> </w:t>
      </w:r>
      <w:r>
        <w:rPr>
          <w:sz w:val="18"/>
        </w:rPr>
        <w:t>il personale titolare</w:t>
      </w:r>
      <w:r>
        <w:rPr>
          <w:spacing w:val="1"/>
          <w:sz w:val="18"/>
        </w:rPr>
        <w:t xml:space="preserve"> </w:t>
      </w:r>
      <w:r>
        <w:rPr>
          <w:sz w:val="18"/>
        </w:rPr>
        <w:t>di Dotazione</w:t>
      </w:r>
      <w:r>
        <w:rPr>
          <w:spacing w:val="1"/>
          <w:sz w:val="18"/>
        </w:rPr>
        <w:t xml:space="preserve"> </w:t>
      </w:r>
      <w:r>
        <w:rPr>
          <w:sz w:val="18"/>
        </w:rPr>
        <w:t>Organica</w:t>
      </w:r>
      <w:r>
        <w:rPr>
          <w:spacing w:val="1"/>
          <w:sz w:val="18"/>
        </w:rPr>
        <w:t xml:space="preserve"> </w:t>
      </w:r>
      <w:r>
        <w:rPr>
          <w:sz w:val="18"/>
        </w:rPr>
        <w:t>di Sostegno</w:t>
      </w:r>
      <w:r>
        <w:rPr>
          <w:spacing w:val="1"/>
          <w:sz w:val="18"/>
        </w:rPr>
        <w:t xml:space="preserve"> </w:t>
      </w:r>
      <w:r>
        <w:rPr>
          <w:sz w:val="18"/>
        </w:rPr>
        <w:t>(DOS) nella</w:t>
      </w:r>
      <w:r>
        <w:rPr>
          <w:spacing w:val="1"/>
          <w:sz w:val="18"/>
        </w:rPr>
        <w:t xml:space="preserve"> </w:t>
      </w:r>
      <w:r>
        <w:rPr>
          <w:sz w:val="18"/>
        </w:rPr>
        <w:t>scuola</w:t>
      </w:r>
      <w:r>
        <w:rPr>
          <w:spacing w:val="1"/>
          <w:sz w:val="18"/>
        </w:rPr>
        <w:t xml:space="preserve"> </w:t>
      </w:r>
      <w:r>
        <w:rPr>
          <w:sz w:val="18"/>
        </w:rPr>
        <w:t>secondaria di II</w:t>
      </w:r>
      <w:r>
        <w:rPr>
          <w:spacing w:val="1"/>
          <w:sz w:val="18"/>
        </w:rPr>
        <w:t xml:space="preserve"> </w:t>
      </w:r>
      <w:r>
        <w:rPr>
          <w:sz w:val="18"/>
        </w:rPr>
        <w:t>grado</w:t>
      </w:r>
      <w:r>
        <w:rPr>
          <w:spacing w:val="1"/>
          <w:sz w:val="18"/>
        </w:rPr>
        <w:t xml:space="preserve"> </w:t>
      </w:r>
      <w:r>
        <w:rPr>
          <w:sz w:val="18"/>
        </w:rPr>
        <w:t>(lettera</w:t>
      </w:r>
      <w:r>
        <w:rPr>
          <w:spacing w:val="45"/>
          <w:sz w:val="18"/>
        </w:rPr>
        <w:t xml:space="preserve"> </w:t>
      </w:r>
      <w:r>
        <w:rPr>
          <w:sz w:val="18"/>
        </w:rPr>
        <w:t>C, del titolo</w:t>
      </w:r>
      <w:r>
        <w:rPr>
          <w:spacing w:val="45"/>
          <w:sz w:val="18"/>
        </w:rPr>
        <w:t xml:space="preserve"> </w:t>
      </w:r>
      <w:r>
        <w:rPr>
          <w:sz w:val="18"/>
        </w:rPr>
        <w:t>I della tabella di</w:t>
      </w:r>
      <w:r>
        <w:rPr>
          <w:spacing w:val="1"/>
          <w:sz w:val="18"/>
        </w:rPr>
        <w:t xml:space="preserve"> </w:t>
      </w:r>
      <w:r>
        <w:rPr>
          <w:sz w:val="18"/>
        </w:rPr>
        <w:t>valutazione dei trasferimenti) deve essere attestata dall'interessato con apposita dichiarazione personale conforme all’apposito modello allegato</w:t>
      </w:r>
      <w:r>
        <w:rPr>
          <w:spacing w:val="1"/>
          <w:sz w:val="18"/>
        </w:rPr>
        <w:t xml:space="preserve"> </w:t>
      </w:r>
      <w:r>
        <w:rPr>
          <w:sz w:val="18"/>
        </w:rPr>
        <w:t>all’O.M. sulla mobilità del personale o a quello predisposto per le istanze on line. Il primo anno del triennio per l’attribuzione del punteggio per la</w:t>
      </w:r>
      <w:r>
        <w:rPr>
          <w:spacing w:val="-42"/>
          <w:sz w:val="18"/>
        </w:rPr>
        <w:t xml:space="preserve"> </w:t>
      </w:r>
      <w:r>
        <w:rPr>
          <w:sz w:val="18"/>
        </w:rPr>
        <w:t>continuità al personale DOS decorre a partire dall’anno scolastico 2003/2004. Il primo anno del triennio per l’attribuzione del punteggio per la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continuità ai docenti di religione cattolica decorre a partire </w:t>
      </w:r>
      <w:proofErr w:type="spellStart"/>
      <w:r>
        <w:rPr>
          <w:sz w:val="18"/>
        </w:rPr>
        <w:t>dall’a</w:t>
      </w:r>
      <w:r>
        <w:rPr>
          <w:sz w:val="18"/>
        </w:rPr>
        <w:t>.s.</w:t>
      </w:r>
      <w:proofErr w:type="spellEnd"/>
      <w:r>
        <w:rPr>
          <w:sz w:val="18"/>
        </w:rPr>
        <w:t xml:space="preserve"> 2009/2010. L’introduzione </w:t>
      </w:r>
      <w:proofErr w:type="spellStart"/>
      <w:r>
        <w:rPr>
          <w:sz w:val="18"/>
        </w:rPr>
        <w:t>nell’a.s.</w:t>
      </w:r>
      <w:proofErr w:type="spellEnd"/>
      <w:r>
        <w:rPr>
          <w:sz w:val="18"/>
        </w:rPr>
        <w:t xml:space="preserve"> 1998/99 dell’organico di circolo, per la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scuola primaria, e </w:t>
      </w:r>
      <w:proofErr w:type="spellStart"/>
      <w:r>
        <w:rPr>
          <w:sz w:val="18"/>
        </w:rPr>
        <w:t>nell’a.s.</w:t>
      </w:r>
      <w:proofErr w:type="spellEnd"/>
      <w:r>
        <w:rPr>
          <w:sz w:val="18"/>
        </w:rPr>
        <w:t xml:space="preserve"> 1999/2000 per la scuola dell’infanzia e per la scuola primaria dei comuni di montagna e delle piccole isole, non</w:t>
      </w:r>
      <w:r>
        <w:rPr>
          <w:spacing w:val="1"/>
          <w:sz w:val="18"/>
        </w:rPr>
        <w:t xml:space="preserve"> </w:t>
      </w:r>
      <w:r>
        <w:rPr>
          <w:sz w:val="18"/>
        </w:rPr>
        <w:t>costituisce soluzione di continuità del servizio ai fini della dichiarazione di servizio continuativo nel caso di passaggio dal plesso di titolarità del</w:t>
      </w:r>
      <w:r>
        <w:rPr>
          <w:spacing w:val="1"/>
          <w:sz w:val="18"/>
        </w:rPr>
        <w:t xml:space="preserve"> </w:t>
      </w:r>
      <w:r>
        <w:rPr>
          <w:sz w:val="18"/>
        </w:rPr>
        <w:t>docente</w:t>
      </w:r>
      <w:r>
        <w:rPr>
          <w:spacing w:val="1"/>
          <w:sz w:val="18"/>
        </w:rPr>
        <w:t xml:space="preserve"> </w:t>
      </w:r>
      <w:r>
        <w:rPr>
          <w:sz w:val="18"/>
        </w:rPr>
        <w:t>al</w:t>
      </w:r>
      <w:r>
        <w:rPr>
          <w:spacing w:val="1"/>
          <w:sz w:val="18"/>
        </w:rPr>
        <w:t xml:space="preserve"> </w:t>
      </w:r>
      <w:r>
        <w:rPr>
          <w:sz w:val="18"/>
        </w:rPr>
        <w:t>circolo</w:t>
      </w:r>
      <w:r>
        <w:rPr>
          <w:spacing w:val="1"/>
          <w:sz w:val="18"/>
        </w:rPr>
        <w:t xml:space="preserve"> </w:t>
      </w:r>
      <w:r>
        <w:rPr>
          <w:sz w:val="18"/>
        </w:rPr>
        <w:t>corrispondente.</w:t>
      </w:r>
      <w:r>
        <w:rPr>
          <w:spacing w:val="1"/>
          <w:sz w:val="18"/>
        </w:rPr>
        <w:t xml:space="preserve"> </w:t>
      </w:r>
      <w:r>
        <w:rPr>
          <w:sz w:val="18"/>
        </w:rPr>
        <w:t>Il</w:t>
      </w:r>
      <w:r>
        <w:rPr>
          <w:spacing w:val="1"/>
          <w:sz w:val="18"/>
        </w:rPr>
        <w:t xml:space="preserve"> </w:t>
      </w:r>
      <w:r>
        <w:rPr>
          <w:sz w:val="18"/>
        </w:rPr>
        <w:t>trasferimento</w:t>
      </w:r>
      <w:r>
        <w:rPr>
          <w:spacing w:val="1"/>
          <w:sz w:val="18"/>
        </w:rPr>
        <w:t xml:space="preserve"> </w:t>
      </w:r>
      <w:r>
        <w:rPr>
          <w:sz w:val="18"/>
        </w:rPr>
        <w:t>ottenuto</w:t>
      </w:r>
      <w:r>
        <w:rPr>
          <w:spacing w:val="1"/>
          <w:sz w:val="18"/>
        </w:rPr>
        <w:t xml:space="preserve"> </w:t>
      </w:r>
      <w:r>
        <w:rPr>
          <w:sz w:val="18"/>
        </w:rPr>
        <w:t>precedentemente</w:t>
      </w:r>
      <w:r>
        <w:rPr>
          <w:spacing w:val="1"/>
          <w:sz w:val="18"/>
        </w:rPr>
        <w:t xml:space="preserve"> </w:t>
      </w:r>
      <w:r>
        <w:rPr>
          <w:sz w:val="18"/>
        </w:rPr>
        <w:t>all’introduzione</w:t>
      </w:r>
      <w:r>
        <w:rPr>
          <w:spacing w:val="1"/>
          <w:sz w:val="18"/>
        </w:rPr>
        <w:t xml:space="preserve"> </w:t>
      </w:r>
      <w:r>
        <w:rPr>
          <w:sz w:val="18"/>
        </w:rPr>
        <w:t>dell’organico</w:t>
      </w:r>
      <w:r>
        <w:rPr>
          <w:spacing w:val="1"/>
          <w:sz w:val="18"/>
        </w:rPr>
        <w:t xml:space="preserve"> </w:t>
      </w:r>
      <w:r>
        <w:rPr>
          <w:sz w:val="18"/>
        </w:rPr>
        <w:t>tra</w:t>
      </w:r>
      <w:r>
        <w:rPr>
          <w:spacing w:val="1"/>
          <w:sz w:val="18"/>
        </w:rPr>
        <w:t xml:space="preserve"> </w:t>
      </w:r>
      <w:r>
        <w:rPr>
          <w:sz w:val="18"/>
        </w:rPr>
        <w:t>plessi</w:t>
      </w:r>
      <w:r>
        <w:rPr>
          <w:spacing w:val="1"/>
          <w:sz w:val="18"/>
        </w:rPr>
        <w:t xml:space="preserve"> </w:t>
      </w:r>
      <w:r>
        <w:rPr>
          <w:sz w:val="18"/>
        </w:rPr>
        <w:t>dello</w:t>
      </w:r>
      <w:r>
        <w:rPr>
          <w:spacing w:val="1"/>
          <w:sz w:val="18"/>
        </w:rPr>
        <w:t xml:space="preserve"> </w:t>
      </w:r>
      <w:r>
        <w:rPr>
          <w:sz w:val="18"/>
        </w:rPr>
        <w:t>stesso</w:t>
      </w:r>
      <w:r>
        <w:rPr>
          <w:spacing w:val="1"/>
          <w:sz w:val="18"/>
        </w:rPr>
        <w:t xml:space="preserve"> </w:t>
      </w:r>
      <w:r>
        <w:rPr>
          <w:sz w:val="18"/>
        </w:rPr>
        <w:t>circ</w:t>
      </w:r>
      <w:r>
        <w:rPr>
          <w:sz w:val="18"/>
        </w:rPr>
        <w:t>olo</w:t>
      </w:r>
      <w:r>
        <w:rPr>
          <w:spacing w:val="1"/>
          <w:sz w:val="18"/>
        </w:rPr>
        <w:t xml:space="preserve"> </w:t>
      </w:r>
      <w:r>
        <w:rPr>
          <w:sz w:val="18"/>
        </w:rPr>
        <w:t>interrompe</w:t>
      </w:r>
      <w:r>
        <w:rPr>
          <w:spacing w:val="-2"/>
          <w:sz w:val="18"/>
        </w:rPr>
        <w:t xml:space="preserve"> </w:t>
      </w:r>
      <w:r>
        <w:rPr>
          <w:sz w:val="18"/>
        </w:rPr>
        <w:t>la continuità di</w:t>
      </w:r>
      <w:r>
        <w:rPr>
          <w:spacing w:val="-2"/>
          <w:sz w:val="18"/>
        </w:rPr>
        <w:t xml:space="preserve"> </w:t>
      </w:r>
      <w:r>
        <w:rPr>
          <w:sz w:val="18"/>
        </w:rPr>
        <w:t>servizio.</w:t>
      </w:r>
    </w:p>
    <w:p w14:paraId="3DBE1456" w14:textId="77777777" w:rsidR="007A0FA4" w:rsidRDefault="008F22A3">
      <w:pPr>
        <w:pStyle w:val="Corpotesto"/>
        <w:spacing w:line="206" w:lineRule="exact"/>
      </w:pP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primaria,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trasferimento tra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posti</w:t>
      </w:r>
      <w:r>
        <w:rPr>
          <w:spacing w:val="-3"/>
        </w:rPr>
        <w:t xml:space="preserve"> </w:t>
      </w:r>
      <w:r>
        <w:t>dell’organico (comune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lingua)</w:t>
      </w:r>
      <w:r>
        <w:rPr>
          <w:spacing w:val="-1"/>
        </w:rPr>
        <w:t xml:space="preserve"> </w:t>
      </w:r>
      <w:r>
        <w:t>nello</w:t>
      </w:r>
      <w:r>
        <w:rPr>
          <w:spacing w:val="-3"/>
        </w:rPr>
        <w:t xml:space="preserve"> </w:t>
      </w:r>
      <w:r>
        <w:t>stesso circolo non</w:t>
      </w:r>
      <w:r>
        <w:rPr>
          <w:spacing w:val="-2"/>
        </w:rPr>
        <w:t xml:space="preserve"> </w:t>
      </w:r>
      <w:r>
        <w:t>interrompe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continuità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servizio.</w:t>
      </w:r>
    </w:p>
    <w:p w14:paraId="401EFF19" w14:textId="77777777" w:rsidR="007A0FA4" w:rsidRDefault="007A0FA4">
      <w:pPr>
        <w:pStyle w:val="Corpotesto"/>
        <w:spacing w:before="1"/>
        <w:ind w:left="0"/>
        <w:jc w:val="left"/>
      </w:pPr>
    </w:p>
    <w:p w14:paraId="002D27C5" w14:textId="77777777" w:rsidR="007A0FA4" w:rsidRDefault="008F22A3">
      <w:pPr>
        <w:pStyle w:val="Corpotesto"/>
        <w:ind w:right="115"/>
      </w:pPr>
      <w:r>
        <w:t>Si precisa che, per l'attribuzione del punteggio previsto dal presente comma, devono concorrere, per gli anni considerati, la titolarità nel tipo di</w:t>
      </w:r>
      <w:r>
        <w:rPr>
          <w:spacing w:val="1"/>
        </w:rPr>
        <w:t xml:space="preserve"> </w:t>
      </w:r>
      <w:r>
        <w:t>posto (comune ovvero sostegno a prescindere dalla tipologia di disabilità) o - per le scuole ed istituti di istruzione secondaria di I e II grado ed</w:t>
      </w:r>
      <w:r>
        <w:rPr>
          <w:spacing w:val="1"/>
        </w:rPr>
        <w:t xml:space="preserve"> </w:t>
      </w:r>
      <w:r>
        <w:t xml:space="preserve">artistica - nella classe di concorso di attuale appartenenza (con esclusione sia del periodo di servizio </w:t>
      </w:r>
      <w:proofErr w:type="spellStart"/>
      <w:r>
        <w:t>pre</w:t>
      </w:r>
      <w:proofErr w:type="spellEnd"/>
      <w:r>
        <w:t>-ruolo sia del periodo coperto da</w:t>
      </w:r>
      <w:r>
        <w:rPr>
          <w:spacing w:val="1"/>
        </w:rPr>
        <w:t xml:space="preserve"> </w:t>
      </w:r>
      <w:r>
        <w:t>decorrenza giuridica retroattiva della nomina) e la prestazione del servizio presso la scuola o plesso di titolarità. Per i docenti titolari di posti per</w:t>
      </w:r>
      <w:r>
        <w:rPr>
          <w:spacing w:val="1"/>
        </w:rPr>
        <w:t xml:space="preserve"> </w:t>
      </w:r>
      <w:r>
        <w:t>l'istruzione e la formazione dell’età adulta attivati presso i Cen</w:t>
      </w:r>
      <w:r>
        <w:t>tri Territoriali ai fini dell'assegnazione del punteggio per la continuità del servizio,</w:t>
      </w:r>
      <w:r>
        <w:rPr>
          <w:spacing w:val="1"/>
        </w:rPr>
        <w:t xml:space="preserve"> </w:t>
      </w:r>
      <w:r>
        <w:t>va fatto riferimento alla titolarità del posto per l’istruzione e la formazione dell’età adulta a suo tempo individuati a livello di distretto. Per i</w:t>
      </w:r>
      <w:r>
        <w:rPr>
          <w:spacing w:val="1"/>
        </w:rPr>
        <w:t xml:space="preserve"> </w:t>
      </w:r>
      <w:r>
        <w:t>docenti titolari in istituti in cui sono presenti corsi serali e, analogamente, per i docenti titolari in corsi serali la continuità didattica è riferita</w:t>
      </w:r>
      <w:r>
        <w:rPr>
          <w:spacing w:val="1"/>
        </w:rPr>
        <w:t xml:space="preserve"> </w:t>
      </w:r>
      <w:r>
        <w:t>esclusivamente</w:t>
      </w:r>
      <w:r>
        <w:rPr>
          <w:spacing w:val="-1"/>
        </w:rPr>
        <w:t xml:space="preserve"> </w:t>
      </w:r>
      <w:r>
        <w:t>al servizio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sullo stesso</w:t>
      </w:r>
      <w:r>
        <w:rPr>
          <w:spacing w:val="1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organico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titolarità</w:t>
      </w:r>
      <w:r>
        <w:rPr>
          <w:spacing w:val="-1"/>
        </w:rPr>
        <w:t xml:space="preserve"> </w:t>
      </w:r>
      <w:r>
        <w:t>(o</w:t>
      </w:r>
      <w:r>
        <w:rPr>
          <w:spacing w:val="1"/>
        </w:rPr>
        <w:t xml:space="preserve"> </w:t>
      </w:r>
      <w:r>
        <w:t>diurno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serale).</w:t>
      </w:r>
    </w:p>
    <w:p w14:paraId="5F5B6131" w14:textId="77777777" w:rsidR="007A0FA4" w:rsidRDefault="008F22A3">
      <w:pPr>
        <w:pStyle w:val="Corpotesto"/>
        <w:spacing w:before="1"/>
        <w:ind w:right="115"/>
      </w:pPr>
      <w:r>
        <w:t>Da tale ultimo requisito si prescinde limitatamente al solo personale beneficiario della precedenza di cui all’art. 7, titolo I, punto II), - Personale</w:t>
      </w:r>
      <w:r>
        <w:rPr>
          <w:spacing w:val="1"/>
        </w:rPr>
        <w:t xml:space="preserve"> </w:t>
      </w:r>
      <w:r>
        <w:t>trasferito d’ufficio</w:t>
      </w:r>
      <w:r>
        <w:rPr>
          <w:spacing w:val="1"/>
        </w:rPr>
        <w:t xml:space="preserve"> </w:t>
      </w:r>
      <w:r>
        <w:t>nell’ultimo</w:t>
      </w:r>
      <w:r>
        <w:rPr>
          <w:spacing w:val="1"/>
        </w:rPr>
        <w:t xml:space="preserve"> </w:t>
      </w:r>
      <w:r>
        <w:t>ottennio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presente contratto.</w:t>
      </w:r>
    </w:p>
    <w:p w14:paraId="4FAC9095" w14:textId="77777777" w:rsidR="007A0FA4" w:rsidRDefault="007A0FA4">
      <w:pPr>
        <w:pStyle w:val="Corpotesto"/>
        <w:spacing w:before="10"/>
        <w:ind w:left="0"/>
        <w:jc w:val="left"/>
        <w:rPr>
          <w:sz w:val="17"/>
        </w:rPr>
      </w:pPr>
    </w:p>
    <w:p w14:paraId="2A338F0E" w14:textId="77777777" w:rsidR="007A0FA4" w:rsidRDefault="008F22A3">
      <w:pPr>
        <w:pStyle w:val="Corpotesto"/>
        <w:ind w:right="113"/>
      </w:pPr>
      <w:r>
        <w:t>Il punteggio in questione va attribuito anche in tutti i casi in cui il periodo di mancata prestazione del servizio nella scuola o plesso di titolarità è</w:t>
      </w:r>
      <w:r>
        <w:rPr>
          <w:spacing w:val="1"/>
        </w:rPr>
        <w:t xml:space="preserve"> </w:t>
      </w:r>
      <w:r>
        <w:t>riconosciuto a tutti gli effetti dalle norme vigenti come servizio validamente prestato nella medesima scuola. Conseguentemente, il punteggio per</w:t>
      </w:r>
      <w:r>
        <w:rPr>
          <w:spacing w:val="1"/>
        </w:rPr>
        <w:t xml:space="preserve"> </w:t>
      </w:r>
      <w:r>
        <w:t>la continuità del servizio deve essere attribuito nel caso di assenze per motivi di salute, per gravidanza e puerperio, compresi i congedi di cui al</w:t>
      </w:r>
      <w:r>
        <w:rPr>
          <w:spacing w:val="1"/>
        </w:rPr>
        <w:t xml:space="preserve"> </w:t>
      </w:r>
      <w:r>
        <w:t>D.L.vo n. 151/01, per servizio militare di leva o per il sostitutivo servizio civile, per mandato politico ed amministrativo, nel caso di utilizzazioni</w:t>
      </w:r>
      <w:r>
        <w:rPr>
          <w:spacing w:val="1"/>
        </w:rPr>
        <w:t xml:space="preserve"> </w:t>
      </w:r>
      <w:r>
        <w:t>(ivi compresa quella nei licei musicali), di esoneri dal servizi</w:t>
      </w:r>
      <w:r>
        <w:t>o previsti dalla legge per i componenti del Consiglio Nazionale della P.I., di esoneri</w:t>
      </w:r>
      <w:r>
        <w:rPr>
          <w:spacing w:val="1"/>
        </w:rPr>
        <w:t xml:space="preserve"> </w:t>
      </w:r>
      <w:r>
        <w:t>sindacali, di aspettative sindacali ancorché non retribuite, di incarico della presidenza di scuole secondarie, di esonero dall'insegnamento dei</w:t>
      </w:r>
      <w:r>
        <w:rPr>
          <w:spacing w:val="1"/>
        </w:rPr>
        <w:t xml:space="preserve"> </w:t>
      </w:r>
      <w:r>
        <w:t>collaboratori</w:t>
      </w:r>
      <w:r>
        <w:rPr>
          <w:spacing w:val="8"/>
        </w:rPr>
        <w:t xml:space="preserve"> </w:t>
      </w:r>
      <w:r>
        <w:t>dei</w:t>
      </w:r>
      <w:r>
        <w:rPr>
          <w:spacing w:val="6"/>
        </w:rPr>
        <w:t xml:space="preserve"> </w:t>
      </w:r>
      <w:r>
        <w:t>dirigenti</w:t>
      </w:r>
      <w:r>
        <w:rPr>
          <w:spacing w:val="7"/>
        </w:rPr>
        <w:t xml:space="preserve"> </w:t>
      </w:r>
      <w:r>
        <w:t>scolastici,</w:t>
      </w:r>
      <w:r>
        <w:rPr>
          <w:spacing w:val="8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esoneri</w:t>
      </w:r>
      <w:r>
        <w:rPr>
          <w:spacing w:val="9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partecipazione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commissioni</w:t>
      </w:r>
      <w:r>
        <w:rPr>
          <w:spacing w:val="8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concorso,</w:t>
      </w:r>
      <w:r>
        <w:rPr>
          <w:spacing w:val="9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collocamento</w:t>
      </w:r>
      <w:r>
        <w:rPr>
          <w:spacing w:val="10"/>
        </w:rPr>
        <w:t xml:space="preserve"> </w:t>
      </w:r>
      <w:r>
        <w:t>fuori</w:t>
      </w:r>
      <w:r>
        <w:rPr>
          <w:spacing w:val="9"/>
        </w:rPr>
        <w:t xml:space="preserve"> </w:t>
      </w:r>
      <w:r>
        <w:t>ruolo</w:t>
      </w:r>
      <w:r>
        <w:rPr>
          <w:spacing w:val="9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sensi</w:t>
      </w:r>
      <w:r>
        <w:rPr>
          <w:spacing w:val="6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23 dicembre 1998, n. 448, art. 26, comma 8 per il periodo in cui mantengono la titolarità ai sensi del D.L. 28/8/2000, n. 240, convertito con</w:t>
      </w:r>
      <w:r>
        <w:rPr>
          <w:spacing w:val="1"/>
        </w:rPr>
        <w:t xml:space="preserve"> </w:t>
      </w:r>
      <w:r>
        <w:t>modificazioni nella legge 27/10/2000, n. 306, per il servizio prestato nelle scuole militari. Analogamente all’assenza per malattia, non interrompe</w:t>
      </w:r>
      <w:r>
        <w:rPr>
          <w:spacing w:val="1"/>
        </w:rPr>
        <w:t xml:space="preserve"> </w:t>
      </w:r>
      <w:r>
        <w:t>la continuità del servizio l’utilizzazione in altri compiti per inidoneità temporanea. Non interrompe la maturazione del punteggio della continuità</w:t>
      </w:r>
      <w:r>
        <w:rPr>
          <w:spacing w:val="1"/>
        </w:rPr>
        <w:t xml:space="preserve"> </w:t>
      </w:r>
      <w:r>
        <w:t>neanche la fruizione del congedo biennale per l’assistenza a familiari con</w:t>
      </w:r>
      <w:r>
        <w:t xml:space="preserve"> grave disabilità di cui all’art. 5 del D.</w:t>
      </w:r>
      <w:proofErr w:type="gramStart"/>
      <w:r>
        <w:t>L.vo</w:t>
      </w:r>
      <w:proofErr w:type="gramEnd"/>
      <w:r>
        <w:t xml:space="preserve"> n. 151/01. Si precisa, inoltre,</w:t>
      </w:r>
      <w:r>
        <w:rPr>
          <w:spacing w:val="1"/>
        </w:rPr>
        <w:t xml:space="preserve"> </w:t>
      </w:r>
      <w:r>
        <w:t>che nel caso di dimensionamento della rete scolastica (sdoppiamento, aggregazione, soppressione, fusione di scuole) la titolarità ed il servizio</w:t>
      </w:r>
      <w:r>
        <w:rPr>
          <w:spacing w:val="1"/>
        </w:rPr>
        <w:t xml:space="preserve"> </w:t>
      </w:r>
      <w:r>
        <w:t>relativi alla scuola di nuova istituzione o aggregante si devono ricongiungere alla titolarità ed al servizio relativi alla scuola sdoppiata, aggregata,</w:t>
      </w:r>
      <w:r>
        <w:rPr>
          <w:spacing w:val="1"/>
        </w:rPr>
        <w:t xml:space="preserve"> </w:t>
      </w:r>
      <w:r>
        <w:t>soppressa o fusa al fine dell’attribuzione del punteggio in questione. Non interrompe la continuità del servizio l'utilizzazione in alt</w:t>
      </w:r>
      <w:r>
        <w:t>ra scuola del</w:t>
      </w:r>
      <w:r>
        <w:rPr>
          <w:spacing w:val="1"/>
        </w:rPr>
        <w:t xml:space="preserve"> </w:t>
      </w:r>
      <w:r>
        <w:t>docente in soprannumero nella scuola di titolarità né il trasferimento del docente in quanto soprannumerario qualora il medesimo richieda in</w:t>
      </w:r>
      <w:r>
        <w:rPr>
          <w:spacing w:val="1"/>
        </w:rPr>
        <w:t xml:space="preserve"> </w:t>
      </w:r>
      <w:r>
        <w:t>ciascun anno dell’ottennio successivo anche il trasferimento nell'istituto di precedente titolarità ovvero nel comune. La continuità di servizio</w:t>
      </w:r>
      <w:r>
        <w:rPr>
          <w:spacing w:val="1"/>
        </w:rPr>
        <w:t xml:space="preserve"> </w:t>
      </w:r>
      <w:r>
        <w:t>maturata nella scuola o nell'istituto di precedente titolarità viene valutata anche al personale docente beneficiario del predetto art. 7, punto II) del</w:t>
      </w:r>
      <w:r>
        <w:rPr>
          <w:spacing w:val="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contratto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condizioni</w:t>
      </w:r>
      <w:r>
        <w:rPr>
          <w:spacing w:val="-1"/>
        </w:rPr>
        <w:t xml:space="preserve"> </w:t>
      </w:r>
      <w:r>
        <w:t>ivi</w:t>
      </w:r>
      <w:r>
        <w:rPr>
          <w:spacing w:val="-1"/>
        </w:rPr>
        <w:t xml:space="preserve"> </w:t>
      </w:r>
      <w:r>
        <w:t>previste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che,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seguito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trasferimento d'ufficio, sia</w:t>
      </w:r>
      <w:r>
        <w:rPr>
          <w:spacing w:val="-2"/>
        </w:rPr>
        <w:t xml:space="preserve"> </w:t>
      </w:r>
      <w:r>
        <w:t>attualmente</w:t>
      </w:r>
      <w:r>
        <w:rPr>
          <w:spacing w:val="-1"/>
        </w:rPr>
        <w:t xml:space="preserve"> </w:t>
      </w:r>
      <w:r>
        <w:t>titolare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posti</w:t>
      </w:r>
      <w:r>
        <w:rPr>
          <w:spacing w:val="-1"/>
        </w:rPr>
        <w:t xml:space="preserve"> </w:t>
      </w:r>
      <w:r>
        <w:t>DOP.</w:t>
      </w:r>
    </w:p>
    <w:p w14:paraId="1703C748" w14:textId="77777777" w:rsidR="007A0FA4" w:rsidRDefault="007A0FA4">
      <w:pPr>
        <w:pStyle w:val="Corpotesto"/>
        <w:spacing w:before="1"/>
        <w:ind w:left="0"/>
        <w:jc w:val="left"/>
      </w:pPr>
    </w:p>
    <w:p w14:paraId="0700DBAB" w14:textId="77777777" w:rsidR="007A0FA4" w:rsidRDefault="008F22A3">
      <w:pPr>
        <w:pStyle w:val="Corpotesto"/>
        <w:ind w:right="115"/>
      </w:pPr>
      <w:r>
        <w:t>Si</w:t>
      </w:r>
      <w:r>
        <w:rPr>
          <w:spacing w:val="1"/>
        </w:rPr>
        <w:t xml:space="preserve"> </w:t>
      </w:r>
      <w:r>
        <w:t>precisa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questione</w:t>
      </w:r>
      <w:r>
        <w:rPr>
          <w:spacing w:val="1"/>
        </w:rPr>
        <w:t xml:space="preserve"> </w:t>
      </w:r>
      <w:r>
        <w:t>viene</w:t>
      </w:r>
      <w:r>
        <w:rPr>
          <w:spacing w:val="1"/>
        </w:rPr>
        <w:t xml:space="preserve"> </w:t>
      </w:r>
      <w:r>
        <w:t>riconosciuto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formulazione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graduatoria</w:t>
      </w:r>
      <w:r>
        <w:rPr>
          <w:spacing w:val="1"/>
        </w:rPr>
        <w:t xml:space="preserve"> </w:t>
      </w:r>
      <w:r>
        <w:t>interna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istituto</w:t>
      </w:r>
      <w:r>
        <w:rPr>
          <w:spacing w:val="1"/>
        </w:rPr>
        <w:t xml:space="preserve"> </w:t>
      </w:r>
      <w:r>
        <w:t>ai</w:t>
      </w:r>
      <w:r>
        <w:rPr>
          <w:spacing w:val="45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dell’individuazione</w:t>
      </w:r>
      <w:r>
        <w:rPr>
          <w:spacing w:val="-4"/>
        </w:rPr>
        <w:t xml:space="preserve"> </w:t>
      </w:r>
      <w:r>
        <w:t>del soprannumerario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trasferire d’ufficio.</w:t>
      </w:r>
    </w:p>
    <w:p w14:paraId="46F7DFAD" w14:textId="77777777" w:rsidR="007A0FA4" w:rsidRDefault="008F22A3">
      <w:pPr>
        <w:pStyle w:val="Corpotesto"/>
        <w:spacing w:before="2"/>
        <w:ind w:right="124"/>
      </w:pPr>
      <w:r>
        <w:t>La continuità didattica, legata alla scuola di ex-titolarità, del personale scolastico trasferito d’ufficio nell’ultimo ottennio va considerata ai fini</w:t>
      </w:r>
      <w:r>
        <w:rPr>
          <w:spacing w:val="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sola domanda</w:t>
      </w:r>
      <w:r>
        <w:rPr>
          <w:spacing w:val="-1"/>
        </w:rPr>
        <w:t xml:space="preserve"> </w:t>
      </w:r>
      <w:r>
        <w:t>di trasferimento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della domanda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passaggio.</w:t>
      </w:r>
    </w:p>
    <w:p w14:paraId="2E4CBE4D" w14:textId="77777777" w:rsidR="007A0FA4" w:rsidRDefault="007A0FA4">
      <w:pPr>
        <w:pStyle w:val="Corpotesto"/>
        <w:spacing w:before="9"/>
        <w:ind w:left="0"/>
        <w:jc w:val="left"/>
        <w:rPr>
          <w:sz w:val="17"/>
        </w:rPr>
      </w:pPr>
    </w:p>
    <w:p w14:paraId="512D4A44" w14:textId="77777777" w:rsidR="007A0FA4" w:rsidRDefault="008F22A3">
      <w:pPr>
        <w:pStyle w:val="Corpotesto"/>
        <w:ind w:right="117"/>
      </w:pPr>
      <w:r>
        <w:t>Nei riguardi del personale docente ed educativo soprannumerario trasferito d’ufficio senza aver prodotto domanda o trasferito</w:t>
      </w:r>
      <w:r>
        <w:rPr>
          <w:spacing w:val="1"/>
        </w:rPr>
        <w:t xml:space="preserve"> </w:t>
      </w:r>
      <w:r>
        <w:t>a domanda</w:t>
      </w:r>
      <w:r>
        <w:rPr>
          <w:spacing w:val="1"/>
        </w:rPr>
        <w:t xml:space="preserve"> </w:t>
      </w:r>
      <w:r>
        <w:t>condizionata, che richieda come prima preferenza in ciascun anno dell’ottennio il rientro nella scuola o nel comune di precedente titolarità, l’aver</w:t>
      </w:r>
      <w:r>
        <w:rPr>
          <w:spacing w:val="1"/>
        </w:rPr>
        <w:t xml:space="preserve"> </w:t>
      </w:r>
      <w:r>
        <w:t>ottenuto</w:t>
      </w:r>
      <w:r>
        <w:rPr>
          <w:spacing w:val="-2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dell’ottennio il</w:t>
      </w:r>
      <w:r>
        <w:rPr>
          <w:spacing w:val="-3"/>
        </w:rPr>
        <w:t xml:space="preserve"> </w:t>
      </w:r>
      <w:r>
        <w:t>trasferimento</w:t>
      </w:r>
      <w:r>
        <w:rPr>
          <w:spacing w:val="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altre</w:t>
      </w:r>
      <w:r>
        <w:rPr>
          <w:spacing w:val="-2"/>
        </w:rPr>
        <w:t xml:space="preserve"> </w:t>
      </w:r>
      <w:r>
        <w:t>preferenze</w:t>
      </w:r>
      <w:r>
        <w:rPr>
          <w:spacing w:val="-1"/>
        </w:rPr>
        <w:t xml:space="preserve"> </w:t>
      </w:r>
      <w:r>
        <w:t>espresse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domanda</w:t>
      </w:r>
      <w:r>
        <w:rPr>
          <w:spacing w:val="-2"/>
        </w:rPr>
        <w:t xml:space="preserve"> </w:t>
      </w:r>
      <w:r>
        <w:t>non interrompe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continuità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servizio.</w:t>
      </w:r>
    </w:p>
    <w:p w14:paraId="5186F8AE" w14:textId="77777777" w:rsidR="007A0FA4" w:rsidRDefault="007A0FA4">
      <w:pPr>
        <w:pStyle w:val="Corpotesto"/>
        <w:ind w:left="0"/>
        <w:jc w:val="left"/>
      </w:pPr>
    </w:p>
    <w:p w14:paraId="41FF0D38" w14:textId="77777777" w:rsidR="007A0FA4" w:rsidRDefault="008F22A3">
      <w:pPr>
        <w:pStyle w:val="Corpotesto"/>
        <w:ind w:right="115"/>
      </w:pPr>
      <w:r>
        <w:t>Qualora, scaduto l’ottennio in questione, il docente non abbia ottenuto il rientro nella scuola di precedente titolarità i punteggi relativi alla</w:t>
      </w:r>
      <w:r>
        <w:rPr>
          <w:spacing w:val="1"/>
        </w:rPr>
        <w:t xml:space="preserve"> </w:t>
      </w:r>
      <w:r>
        <w:t>continuità didattica nell’ottennio dovranno essere riferiti esclusivamente alla scuola ove è stato trasferito in quanto soprannumerario. Il punteggio</w:t>
      </w:r>
      <w:r>
        <w:rPr>
          <w:spacing w:val="1"/>
        </w:rPr>
        <w:t xml:space="preserve"> </w:t>
      </w:r>
      <w:r>
        <w:t>in questione spetta anche ai docenti comandati in istituti diversi da quello di titolarità su cattedre ove si attua la sperimentazione a norma dell'art.</w:t>
      </w:r>
      <w:r>
        <w:rPr>
          <w:spacing w:val="1"/>
        </w:rPr>
        <w:t xml:space="preserve"> </w:t>
      </w:r>
      <w:r>
        <w:t>278 del D.L.vo n. 297/94, ai docenti utilizzati a domanda o d'ufficio, sui posti di sostegno anche in scuole o sedi diverse da quella di titolarità, ai</w:t>
      </w:r>
      <w:r>
        <w:rPr>
          <w:spacing w:val="1"/>
        </w:rPr>
        <w:t xml:space="preserve"> </w:t>
      </w:r>
      <w:r>
        <w:t>docenti della scuola primaria utilizzati come specialist</w:t>
      </w:r>
      <w:r>
        <w:t>i per la lingua straniera presso il plesso o fuori del plesso di titolarità, ai docenti utilizzati in</w:t>
      </w:r>
      <w:r>
        <w:rPr>
          <w:spacing w:val="-42"/>
        </w:rPr>
        <w:t xml:space="preserve"> </w:t>
      </w:r>
      <w:r>
        <w:t>materie affini ed ai docenti che prestano servizio nelle nuove figure professionali di cui all'art. 5 del D.L. 6.8.1988, n. 323 convertito con</w:t>
      </w:r>
      <w:r>
        <w:rPr>
          <w:spacing w:val="1"/>
        </w:rPr>
        <w:t xml:space="preserve"> </w:t>
      </w:r>
      <w:r>
        <w:t>modificazioni nella legge 6.10.1988, n. 426. Il punteggio in questione spetta anche ai docenti appartenenti a posto o classe di concorso in esubero</w:t>
      </w:r>
      <w:r>
        <w:rPr>
          <w:spacing w:val="1"/>
        </w:rPr>
        <w:t xml:space="preserve"> </w:t>
      </w:r>
      <w:r>
        <w:t>utilizzati a domanda o d'ufficio ai sensi dell'art. 1 del D.</w:t>
      </w:r>
      <w:proofErr w:type="gramStart"/>
      <w:r>
        <w:t>L.vo</w:t>
      </w:r>
      <w:proofErr w:type="gramEnd"/>
      <w:r>
        <w:t xml:space="preserve"> n. 35/93, in ruolo o classe di concorso diversi da que</w:t>
      </w:r>
      <w:r>
        <w:t>lli di titolarità. In ogni caso non</w:t>
      </w:r>
      <w:r>
        <w:rPr>
          <w:spacing w:val="1"/>
        </w:rPr>
        <w:t xml:space="preserve"> </w:t>
      </w:r>
      <w:r>
        <w:t>deve essere considerata interruzione della continuità del servizio nella scuola di titolarità la mancata prestazione del servizio per un periodo di</w:t>
      </w:r>
      <w:r>
        <w:rPr>
          <w:spacing w:val="1"/>
        </w:rPr>
        <w:t xml:space="preserve"> </w:t>
      </w:r>
      <w:r>
        <w:t>durata complessiva inferiore a 6 mesi in ciascun anno scolastico. Il punteggio di cui trattasi non spetta, invece, nel caso di assegnazione</w:t>
      </w:r>
      <w:r>
        <w:rPr>
          <w:spacing w:val="1"/>
        </w:rPr>
        <w:t xml:space="preserve"> </w:t>
      </w:r>
      <w:r>
        <w:t>provvisoria e di trasferimento annuale salvo che si tratti di docente trasferito nell’ottennio quale soprannumerario che abbia chiesto, in ciascun</w:t>
      </w:r>
      <w:r>
        <w:rPr>
          <w:spacing w:val="1"/>
        </w:rPr>
        <w:t xml:space="preserve"> </w:t>
      </w:r>
      <w:r>
        <w:t>anno</w:t>
      </w:r>
      <w:r>
        <w:rPr>
          <w:spacing w:val="-2"/>
        </w:rPr>
        <w:t xml:space="preserve"> </w:t>
      </w:r>
      <w:r>
        <w:t>dell’ottennio</w:t>
      </w:r>
      <w:r>
        <w:rPr>
          <w:spacing w:val="1"/>
        </w:rPr>
        <w:t xml:space="preserve"> </w:t>
      </w:r>
      <w:r>
        <w:t>medesimo, il rientro</w:t>
      </w:r>
      <w:r>
        <w:rPr>
          <w:spacing w:val="-1"/>
        </w:rPr>
        <w:t xml:space="preserve"> </w:t>
      </w:r>
      <w:r>
        <w:t>n</w:t>
      </w:r>
      <w:r>
        <w:t>ell'istituto</w:t>
      </w:r>
      <w:r>
        <w:rPr>
          <w:spacing w:val="-1"/>
        </w:rPr>
        <w:t xml:space="preserve"> </w:t>
      </w:r>
      <w:r>
        <w:t>di precedente</w:t>
      </w:r>
      <w:r>
        <w:rPr>
          <w:spacing w:val="-4"/>
        </w:rPr>
        <w:t xml:space="preserve"> </w:t>
      </w:r>
      <w:r>
        <w:t>titolarità.</w:t>
      </w:r>
    </w:p>
    <w:p w14:paraId="70AAE74C" w14:textId="77777777" w:rsidR="007A0FA4" w:rsidRDefault="007A0FA4">
      <w:pPr>
        <w:pStyle w:val="Corpotesto"/>
        <w:ind w:left="0"/>
        <w:jc w:val="left"/>
      </w:pPr>
    </w:p>
    <w:p w14:paraId="67783329" w14:textId="77777777" w:rsidR="007A0FA4" w:rsidRDefault="008F22A3">
      <w:pPr>
        <w:pStyle w:val="Corpotesto"/>
        <w:spacing w:before="1"/>
        <w:ind w:right="118"/>
      </w:pPr>
      <w:r>
        <w:t>Il punteggio va attribuito se la scuola di titolarità giuridica e la scuola in cui l'interessato ha prestato servizio continuativo coincidono per il</w:t>
      </w:r>
      <w:r>
        <w:rPr>
          <w:spacing w:val="1"/>
        </w:rPr>
        <w:t xml:space="preserve"> </w:t>
      </w:r>
      <w:r>
        <w:t>periodo considerato.</w:t>
      </w:r>
    </w:p>
    <w:p w14:paraId="094FA31C" w14:textId="77777777" w:rsidR="007A0FA4" w:rsidRDefault="007A0FA4">
      <w:pPr>
        <w:pStyle w:val="Corpotesto"/>
        <w:ind w:left="0"/>
        <w:jc w:val="left"/>
      </w:pPr>
    </w:p>
    <w:p w14:paraId="4F311C46" w14:textId="77777777" w:rsidR="007A0FA4" w:rsidRDefault="008F22A3">
      <w:pPr>
        <w:pStyle w:val="Corpotesto"/>
        <w:ind w:right="112"/>
      </w:pPr>
      <w:r>
        <w:t>Il punteggio va anche attribuito nel caso di diritto al rientro nell’ottennio del personale trasferito in quanto soprannumerario. Per i docenti di</w:t>
      </w:r>
      <w:r>
        <w:rPr>
          <w:spacing w:val="1"/>
        </w:rPr>
        <w:t xml:space="preserve"> </w:t>
      </w:r>
      <w:r>
        <w:t>istruzione secondaria di I e II grado e artistica il servizio deve essere altresì prestato nella classe di concorso di attuale titolarità. Il punteggio va</w:t>
      </w:r>
      <w:r>
        <w:rPr>
          <w:spacing w:val="1"/>
        </w:rPr>
        <w:t xml:space="preserve"> </w:t>
      </w:r>
      <w:r>
        <w:t>anche attribuito ai docenti, già titolari sulla classe A075 e transitati sulla classe A076 in forza della C.M. 215/95, nella sola ipotesi che non sia</w:t>
      </w:r>
      <w:r>
        <w:rPr>
          <w:spacing w:val="1"/>
        </w:rPr>
        <w:t xml:space="preserve"> </w:t>
      </w:r>
      <w:r>
        <w:t>cambiato l’istituto</w:t>
      </w:r>
      <w:r>
        <w:rPr>
          <w:spacing w:val="-1"/>
        </w:rPr>
        <w:t xml:space="preserve"> </w:t>
      </w:r>
      <w:r>
        <w:t>di titolarità.</w:t>
      </w:r>
    </w:p>
    <w:p w14:paraId="2A167EA0" w14:textId="77777777" w:rsidR="007A0FA4" w:rsidRDefault="007A0FA4">
      <w:pPr>
        <w:pStyle w:val="Corpotesto"/>
        <w:spacing w:before="11"/>
        <w:ind w:left="0"/>
        <w:jc w:val="left"/>
        <w:rPr>
          <w:sz w:val="17"/>
        </w:rPr>
      </w:pPr>
    </w:p>
    <w:p w14:paraId="3C0487C2" w14:textId="77777777" w:rsidR="007A0FA4" w:rsidRDefault="008F22A3">
      <w:pPr>
        <w:pStyle w:val="Corpotesto"/>
      </w:pPr>
      <w:r>
        <w:t>Non</w:t>
      </w:r>
      <w:r>
        <w:rPr>
          <w:spacing w:val="-1"/>
        </w:rPr>
        <w:t xml:space="preserve"> </w:t>
      </w:r>
      <w:r>
        <w:t>va</w:t>
      </w:r>
      <w:r>
        <w:rPr>
          <w:spacing w:val="-3"/>
        </w:rPr>
        <w:t xml:space="preserve"> </w:t>
      </w:r>
      <w:r>
        <w:t>valutato l'anno</w:t>
      </w:r>
      <w:r>
        <w:rPr>
          <w:spacing w:val="-1"/>
        </w:rPr>
        <w:t xml:space="preserve"> </w:t>
      </w:r>
      <w:r>
        <w:t>scolastico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momento della</w:t>
      </w:r>
      <w:r>
        <w:rPr>
          <w:spacing w:val="-5"/>
        </w:rPr>
        <w:t xml:space="preserve"> </w:t>
      </w:r>
      <w:r>
        <w:t>presentazione</w:t>
      </w:r>
      <w:r>
        <w:rPr>
          <w:spacing w:val="-2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domanda.</w:t>
      </w:r>
    </w:p>
    <w:p w14:paraId="14D8E9D5" w14:textId="77777777" w:rsidR="007A0FA4" w:rsidRDefault="007A0FA4">
      <w:pPr>
        <w:sectPr w:rsidR="007A0FA4">
          <w:pgSz w:w="11900" w:h="16850"/>
          <w:pgMar w:top="400" w:right="300" w:bottom="940" w:left="380" w:header="0" w:footer="748" w:gutter="0"/>
          <w:cols w:space="720"/>
        </w:sectPr>
      </w:pPr>
    </w:p>
    <w:p w14:paraId="608F4760" w14:textId="77777777" w:rsidR="007A0FA4" w:rsidRDefault="008F22A3">
      <w:pPr>
        <w:pStyle w:val="Corpotesto"/>
        <w:spacing w:before="75"/>
        <w:jc w:val="left"/>
      </w:pPr>
      <w:r>
        <w:lastRenderedPageBreak/>
        <w:t>(5</w:t>
      </w:r>
      <w:r>
        <w:rPr>
          <w:spacing w:val="9"/>
        </w:rPr>
        <w:t xml:space="preserve"> </w:t>
      </w:r>
      <w:r>
        <w:t>bis)</w:t>
      </w:r>
      <w:r>
        <w:rPr>
          <w:spacing w:val="9"/>
        </w:rPr>
        <w:t xml:space="preserve"> </w:t>
      </w:r>
      <w:r>
        <w:t>Ai</w:t>
      </w:r>
      <w:r>
        <w:rPr>
          <w:spacing w:val="8"/>
        </w:rPr>
        <w:t xml:space="preserve"> </w:t>
      </w:r>
      <w:r>
        <w:t>fini</w:t>
      </w:r>
      <w:r>
        <w:rPr>
          <w:spacing w:val="9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formazione</w:t>
      </w:r>
      <w:r>
        <w:rPr>
          <w:spacing w:val="7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graduatoria</w:t>
      </w:r>
      <w:r>
        <w:rPr>
          <w:spacing w:val="8"/>
        </w:rPr>
        <w:t xml:space="preserve"> </w:t>
      </w:r>
      <w:r>
        <w:t>per</w:t>
      </w:r>
      <w:r>
        <w:rPr>
          <w:spacing w:val="8"/>
        </w:rPr>
        <w:t xml:space="preserve"> </w:t>
      </w:r>
      <w:r>
        <w:t>l’individuazione</w:t>
      </w:r>
      <w:r>
        <w:rPr>
          <w:spacing w:val="8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soprannumerario</w:t>
      </w:r>
      <w:r>
        <w:rPr>
          <w:spacing w:val="9"/>
        </w:rPr>
        <w:t xml:space="preserve"> </w:t>
      </w:r>
      <w:r>
        <w:t>ed</w:t>
      </w:r>
      <w:r>
        <w:rPr>
          <w:spacing w:val="10"/>
        </w:rPr>
        <w:t xml:space="preserve"> </w:t>
      </w:r>
      <w:r>
        <w:t>ai</w:t>
      </w:r>
      <w:r>
        <w:rPr>
          <w:spacing w:val="8"/>
        </w:rPr>
        <w:t xml:space="preserve"> </w:t>
      </w:r>
      <w:r>
        <w:t>fini</w:t>
      </w:r>
      <w:r>
        <w:rPr>
          <w:spacing w:val="9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trasferimento</w:t>
      </w:r>
      <w:r>
        <w:rPr>
          <w:spacing w:val="9"/>
        </w:rPr>
        <w:t xml:space="preserve"> </w:t>
      </w:r>
      <w:r>
        <w:t>d’ufficio,</w:t>
      </w:r>
      <w:r>
        <w:rPr>
          <w:spacing w:val="9"/>
        </w:rPr>
        <w:t xml:space="preserve"> </w:t>
      </w:r>
      <w:r>
        <w:t>fermo</w:t>
      </w:r>
      <w:r>
        <w:rPr>
          <w:spacing w:val="9"/>
        </w:rPr>
        <w:t xml:space="preserve"> </w:t>
      </w:r>
      <w:r>
        <w:t>restando</w:t>
      </w:r>
      <w:r>
        <w:rPr>
          <w:spacing w:val="-42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precisato</w:t>
      </w:r>
      <w:r>
        <w:rPr>
          <w:spacing w:val="1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nota</w:t>
      </w:r>
      <w:r>
        <w:rPr>
          <w:spacing w:val="-3"/>
        </w:rPr>
        <w:t xml:space="preserve"> </w:t>
      </w:r>
      <w:r>
        <w:t>5, la continuità</w:t>
      </w:r>
      <w:r>
        <w:rPr>
          <w:spacing w:val="-1"/>
        </w:rPr>
        <w:t xml:space="preserve"> </w:t>
      </w:r>
      <w:r>
        <w:t>didattica</w:t>
      </w:r>
      <w:r>
        <w:rPr>
          <w:spacing w:val="-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scuola di</w:t>
      </w:r>
      <w:r>
        <w:rPr>
          <w:spacing w:val="-4"/>
        </w:rPr>
        <w:t xml:space="preserve"> </w:t>
      </w:r>
      <w:r>
        <w:t>attuale titolarità</w:t>
      </w:r>
      <w:r>
        <w:rPr>
          <w:spacing w:val="-1"/>
        </w:rPr>
        <w:t xml:space="preserve"> </w:t>
      </w:r>
      <w:r>
        <w:t>viene</w:t>
      </w:r>
      <w:r>
        <w:rPr>
          <w:spacing w:val="-1"/>
        </w:rPr>
        <w:t xml:space="preserve"> </w:t>
      </w:r>
      <w:r>
        <w:t>così valutata:</w:t>
      </w:r>
    </w:p>
    <w:p w14:paraId="73B21426" w14:textId="77777777" w:rsidR="007A0FA4" w:rsidRDefault="007A0FA4">
      <w:pPr>
        <w:pStyle w:val="Corpotesto"/>
        <w:ind w:left="0"/>
        <w:jc w:val="left"/>
        <w:rPr>
          <w:sz w:val="20"/>
        </w:rPr>
      </w:pPr>
    </w:p>
    <w:p w14:paraId="11BBF3B0" w14:textId="77777777" w:rsidR="007A0FA4" w:rsidRDefault="007A0FA4">
      <w:pPr>
        <w:pStyle w:val="Corpotesto"/>
        <w:spacing w:before="5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5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7"/>
        <w:gridCol w:w="1419"/>
      </w:tblGrid>
      <w:tr w:rsidR="007A0FA4" w14:paraId="15A97E2C" w14:textId="77777777">
        <w:trPr>
          <w:trHeight w:val="1242"/>
        </w:trPr>
        <w:tc>
          <w:tcPr>
            <w:tcW w:w="6947" w:type="dxa"/>
          </w:tcPr>
          <w:p w14:paraId="72806068" w14:textId="77777777" w:rsidR="007A0FA4" w:rsidRDefault="008F22A3">
            <w:pPr>
              <w:pStyle w:val="TableParagraph"/>
              <w:ind w:left="638" w:right="54"/>
              <w:jc w:val="both"/>
              <w:rPr>
                <w:sz w:val="18"/>
              </w:rPr>
            </w:pPr>
            <w:r>
              <w:rPr>
                <w:sz w:val="18"/>
              </w:rPr>
              <w:t>C) Per ogni anno di servizio di ruolo prestato nella scuola di attuale titolarità senza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soluzione di continuità in aggiunta a quello previsto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dalle lettere A), A1), B), B1),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B2), B3)</w:t>
            </w:r>
          </w:p>
          <w:p w14:paraId="41FF5BD5" w14:textId="77777777" w:rsidR="007A0FA4" w:rsidRDefault="008F22A3">
            <w:pPr>
              <w:pStyle w:val="TableParagraph"/>
              <w:spacing w:line="207" w:lineRule="exact"/>
              <w:ind w:left="638"/>
              <w:jc w:val="bot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entro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quinquennio.................................................................……………</w:t>
            </w:r>
          </w:p>
          <w:p w14:paraId="7C72E380" w14:textId="77777777" w:rsidR="007A0FA4" w:rsidRDefault="008F22A3">
            <w:pPr>
              <w:pStyle w:val="TableParagraph"/>
              <w:spacing w:line="207" w:lineRule="exact"/>
              <w:ind w:left="638"/>
              <w:jc w:val="both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oltre</w:t>
            </w:r>
            <w:r>
              <w:rPr>
                <w:spacing w:val="86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quinquennio …………………………………………………</w:t>
            </w:r>
            <w:proofErr w:type="gramStart"/>
            <w:r>
              <w:rPr>
                <w:sz w:val="18"/>
              </w:rPr>
              <w:t>…....</w:t>
            </w:r>
            <w:proofErr w:type="gramEnd"/>
          </w:p>
        </w:tc>
        <w:tc>
          <w:tcPr>
            <w:tcW w:w="1419" w:type="dxa"/>
          </w:tcPr>
          <w:p w14:paraId="5E8E9FA2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208EE6B1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2534C9CD" w14:textId="77777777" w:rsidR="007A0FA4" w:rsidRDefault="008F22A3">
            <w:pPr>
              <w:pStyle w:val="TableParagraph"/>
              <w:spacing w:before="157" w:line="207" w:lineRule="exact"/>
              <w:ind w:left="638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</w:p>
          <w:p w14:paraId="752E8B78" w14:textId="77777777" w:rsidR="007A0FA4" w:rsidRDefault="008F22A3">
            <w:pPr>
              <w:pStyle w:val="TableParagraph"/>
              <w:spacing w:line="207" w:lineRule="exact"/>
              <w:ind w:left="638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</w:p>
        </w:tc>
      </w:tr>
    </w:tbl>
    <w:p w14:paraId="225A0FF7" w14:textId="77777777" w:rsidR="007A0FA4" w:rsidRDefault="007A0FA4">
      <w:pPr>
        <w:pStyle w:val="Corpotesto"/>
        <w:spacing w:before="5"/>
        <w:ind w:left="0"/>
        <w:jc w:val="left"/>
        <w:rPr>
          <w:sz w:val="9"/>
        </w:rPr>
      </w:pPr>
    </w:p>
    <w:p w14:paraId="7423301F" w14:textId="77777777" w:rsidR="007A0FA4" w:rsidRDefault="008F22A3">
      <w:pPr>
        <w:pStyle w:val="Corpotesto"/>
        <w:spacing w:before="93"/>
        <w:ind w:right="116"/>
      </w:pPr>
      <w:r>
        <w:t>Sempre ai fini della formazione della graduatoria per l’individuazione del soprannumerario ed ai fini del trasferimento d’ufficio, viene valutata</w:t>
      </w:r>
      <w:r>
        <w:rPr>
          <w:spacing w:val="1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la continuità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di attuale titolarità, nella</w:t>
      </w:r>
      <w:r>
        <w:rPr>
          <w:spacing w:val="-1"/>
        </w:rPr>
        <w:t xml:space="preserve"> </w:t>
      </w:r>
      <w:r>
        <w:t>seguente</w:t>
      </w:r>
      <w:r>
        <w:rPr>
          <w:spacing w:val="-1"/>
        </w:rPr>
        <w:t xml:space="preserve"> </w:t>
      </w:r>
      <w:r>
        <w:t>misura:</w:t>
      </w:r>
    </w:p>
    <w:p w14:paraId="04FA1AB7" w14:textId="77777777" w:rsidR="007A0FA4" w:rsidRDefault="007A0FA4">
      <w:pPr>
        <w:pStyle w:val="Corpotesto"/>
        <w:spacing w:before="5"/>
        <w:ind w:left="0"/>
        <w:jc w:val="left"/>
      </w:pPr>
    </w:p>
    <w:tbl>
      <w:tblPr>
        <w:tblStyle w:val="TableNormal"/>
        <w:tblW w:w="0" w:type="auto"/>
        <w:tblInd w:w="5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7"/>
        <w:gridCol w:w="1419"/>
      </w:tblGrid>
      <w:tr w:rsidR="007A0FA4" w14:paraId="34C9E9E2" w14:textId="77777777">
        <w:trPr>
          <w:trHeight w:val="827"/>
        </w:trPr>
        <w:tc>
          <w:tcPr>
            <w:tcW w:w="6947" w:type="dxa"/>
          </w:tcPr>
          <w:p w14:paraId="09DF7EEE" w14:textId="77777777" w:rsidR="007A0FA4" w:rsidRDefault="008F22A3">
            <w:pPr>
              <w:pStyle w:val="TableParagraph"/>
              <w:ind w:left="638" w:right="54"/>
              <w:jc w:val="both"/>
              <w:rPr>
                <w:sz w:val="18"/>
              </w:rPr>
            </w:pPr>
            <w:r>
              <w:rPr>
                <w:sz w:val="18"/>
              </w:rPr>
              <w:t>C 0) Per ogni anno di servizio di ruolo prestato nella sede di attuale titolarità senza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soluzione di continuità in aggiunta a quello previsto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dalle lettere A), A1), B), B1),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B2),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B3)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.</w:t>
            </w:r>
          </w:p>
        </w:tc>
        <w:tc>
          <w:tcPr>
            <w:tcW w:w="1419" w:type="dxa"/>
          </w:tcPr>
          <w:p w14:paraId="5E151686" w14:textId="77777777" w:rsidR="007A0FA4" w:rsidRDefault="007A0FA4">
            <w:pPr>
              <w:pStyle w:val="TableParagraph"/>
              <w:rPr>
                <w:sz w:val="20"/>
              </w:rPr>
            </w:pPr>
          </w:p>
          <w:p w14:paraId="6A0DF702" w14:textId="77777777" w:rsidR="007A0FA4" w:rsidRDefault="008F22A3">
            <w:pPr>
              <w:pStyle w:val="TableParagraph"/>
              <w:spacing w:before="177"/>
              <w:ind w:left="638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</w:p>
        </w:tc>
      </w:tr>
    </w:tbl>
    <w:p w14:paraId="411E5AFE" w14:textId="77777777" w:rsidR="007A0FA4" w:rsidRDefault="008F22A3">
      <w:pPr>
        <w:pStyle w:val="Corpotesto"/>
        <w:ind w:right="116"/>
      </w:pPr>
      <w:r>
        <w:t>Il predetto punteggio va attribuito se la sede di titolarità giuridica e la sede in cui l'interessato ha prestato servizio continuativo coincidono per il</w:t>
      </w:r>
      <w:r>
        <w:rPr>
          <w:spacing w:val="1"/>
        </w:rPr>
        <w:t xml:space="preserve"> </w:t>
      </w:r>
      <w:r>
        <w:t>periodo considerato. Per sede si intende comune. Il punteggio va anche attribuito nel caso di diritto al rientro nell’ottennio del personale trasferito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soprannumerario.</w:t>
      </w:r>
    </w:p>
    <w:p w14:paraId="44959E96" w14:textId="77777777" w:rsidR="007A0FA4" w:rsidRDefault="008F22A3">
      <w:pPr>
        <w:pStyle w:val="Corpotesto"/>
        <w:ind w:right="117"/>
      </w:pPr>
      <w:r>
        <w:t>Nei riguardi del personale docente ed educativo soprannumerario trasferito d’ufficio senza aver prodotto domanda o trasferito</w:t>
      </w:r>
      <w:r>
        <w:rPr>
          <w:spacing w:val="1"/>
        </w:rPr>
        <w:t xml:space="preserve"> </w:t>
      </w:r>
      <w:r>
        <w:t>a domanda</w:t>
      </w:r>
      <w:r>
        <w:rPr>
          <w:spacing w:val="1"/>
        </w:rPr>
        <w:t xml:space="preserve"> </w:t>
      </w:r>
      <w:r>
        <w:t>condizionata, che richieda come prima preferenza in ciascun anno dell’ottennio il rientro nella scuola o nel comune di precedente titolarità, l’aver</w:t>
      </w:r>
      <w:r>
        <w:rPr>
          <w:spacing w:val="1"/>
        </w:rPr>
        <w:t xml:space="preserve"> </w:t>
      </w:r>
      <w:r>
        <w:t>ottenuto</w:t>
      </w:r>
      <w:r>
        <w:rPr>
          <w:spacing w:val="-2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dell’ottennio il</w:t>
      </w:r>
      <w:r>
        <w:rPr>
          <w:spacing w:val="-3"/>
        </w:rPr>
        <w:t xml:space="preserve"> </w:t>
      </w:r>
      <w:r>
        <w:t>trasferimento</w:t>
      </w:r>
      <w:r>
        <w:rPr>
          <w:spacing w:val="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altre</w:t>
      </w:r>
      <w:r>
        <w:rPr>
          <w:spacing w:val="-2"/>
        </w:rPr>
        <w:t xml:space="preserve"> </w:t>
      </w:r>
      <w:r>
        <w:t>preferenze</w:t>
      </w:r>
      <w:r>
        <w:rPr>
          <w:spacing w:val="-1"/>
        </w:rPr>
        <w:t xml:space="preserve"> </w:t>
      </w:r>
      <w:r>
        <w:t>espresse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domanda</w:t>
      </w:r>
      <w:r>
        <w:rPr>
          <w:spacing w:val="-2"/>
        </w:rPr>
        <w:t xml:space="preserve"> </w:t>
      </w:r>
      <w:r>
        <w:t>non interrompe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continuità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servizio.</w:t>
      </w:r>
    </w:p>
    <w:p w14:paraId="3AF1B1F1" w14:textId="77777777" w:rsidR="007A0FA4" w:rsidRDefault="008F22A3">
      <w:pPr>
        <w:pStyle w:val="Corpotesto"/>
        <w:ind w:right="120"/>
      </w:pPr>
      <w:r>
        <w:t>Per i docenti il servizio deve essere stato prestato nella stessa tipologia di posto (comune o sostegno) e per la scuola di istruzione secondaria di</w:t>
      </w:r>
      <w:r>
        <w:rPr>
          <w:spacing w:val="1"/>
        </w:rPr>
        <w:t xml:space="preserve"> </w:t>
      </w:r>
      <w:r>
        <w:t>primo e</w:t>
      </w:r>
      <w:r>
        <w:rPr>
          <w:spacing w:val="-1"/>
        </w:rPr>
        <w:t xml:space="preserve"> </w:t>
      </w:r>
      <w:r>
        <w:t>secondo</w:t>
      </w:r>
      <w:r>
        <w:rPr>
          <w:spacing w:val="-1"/>
        </w:rPr>
        <w:t xml:space="preserve"> </w:t>
      </w:r>
      <w:r>
        <w:t>grado e</w:t>
      </w:r>
      <w:r>
        <w:rPr>
          <w:spacing w:val="-1"/>
        </w:rPr>
        <w:t xml:space="preserve"> </w:t>
      </w:r>
      <w:r>
        <w:t>artistica,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deve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altresì prestato</w:t>
      </w:r>
      <w:r>
        <w:rPr>
          <w:spacing w:val="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stessa</w:t>
      </w:r>
      <w:r>
        <w:rPr>
          <w:spacing w:val="-1"/>
        </w:rPr>
        <w:t xml:space="preserve"> </w:t>
      </w:r>
      <w:r>
        <w:t>classe</w:t>
      </w:r>
      <w:r>
        <w:rPr>
          <w:spacing w:val="-1"/>
        </w:rPr>
        <w:t xml:space="preserve"> </w:t>
      </w:r>
      <w:r>
        <w:t>di concorso</w:t>
      </w:r>
      <w:r>
        <w:rPr>
          <w:spacing w:val="-1"/>
        </w:rPr>
        <w:t xml:space="preserve"> </w:t>
      </w:r>
      <w:r>
        <w:t>di attuale titolarità.</w:t>
      </w:r>
    </w:p>
    <w:p w14:paraId="65442F09" w14:textId="77777777" w:rsidR="007A0FA4" w:rsidRDefault="008F22A3">
      <w:pPr>
        <w:pStyle w:val="Corpotesto"/>
        <w:ind w:right="1984"/>
        <w:jc w:val="left"/>
      </w:pPr>
      <w:r>
        <w:t>Il</w:t>
      </w:r>
      <w:r>
        <w:rPr>
          <w:spacing w:val="-2"/>
        </w:rPr>
        <w:t xml:space="preserve"> </w:t>
      </w:r>
      <w:r>
        <w:t>trasferimento dal</w:t>
      </w:r>
      <w:r>
        <w:rPr>
          <w:spacing w:val="-1"/>
        </w:rPr>
        <w:t xml:space="preserve"> </w:t>
      </w:r>
      <w:r>
        <w:t>sostegno a</w:t>
      </w:r>
      <w:r>
        <w:rPr>
          <w:spacing w:val="-4"/>
        </w:rPr>
        <w:t xml:space="preserve"> </w:t>
      </w:r>
      <w:r>
        <w:t>posto</w:t>
      </w:r>
      <w:r>
        <w:rPr>
          <w:spacing w:val="-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o viceversa</w:t>
      </w:r>
      <w:r>
        <w:rPr>
          <w:spacing w:val="-2"/>
        </w:rPr>
        <w:t xml:space="preserve"> </w:t>
      </w:r>
      <w:r>
        <w:t>interrompe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continuità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comune.</w:t>
      </w:r>
      <w:r>
        <w:rPr>
          <w:spacing w:val="-4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punteggio non</w:t>
      </w:r>
      <w:r>
        <w:rPr>
          <w:spacing w:val="1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attribuito ai</w:t>
      </w:r>
      <w:r>
        <w:rPr>
          <w:spacing w:val="-2"/>
        </w:rPr>
        <w:t xml:space="preserve"> </w:t>
      </w:r>
      <w:r>
        <w:t>docenti</w:t>
      </w:r>
      <w:r>
        <w:rPr>
          <w:spacing w:val="-1"/>
        </w:rPr>
        <w:t xml:space="preserve"> </w:t>
      </w:r>
      <w:r>
        <w:t>titolari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t>distrettuale</w:t>
      </w:r>
      <w:r>
        <w:rPr>
          <w:spacing w:val="-4"/>
        </w:rPr>
        <w:t xml:space="preserve"> </w:t>
      </w:r>
      <w:r>
        <w:t>(su posto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l’istruzione</w:t>
      </w:r>
      <w:r>
        <w:rPr>
          <w:spacing w:val="-3"/>
        </w:rPr>
        <w:t xml:space="preserve"> </w:t>
      </w:r>
      <w:r>
        <w:t>dell’età</w:t>
      </w:r>
      <w:r>
        <w:rPr>
          <w:spacing w:val="-4"/>
        </w:rPr>
        <w:t xml:space="preserve"> </w:t>
      </w:r>
      <w:r>
        <w:t>adulta).</w:t>
      </w:r>
    </w:p>
    <w:p w14:paraId="03CD46DD" w14:textId="77777777" w:rsidR="007A0FA4" w:rsidRDefault="008F22A3">
      <w:pPr>
        <w:pStyle w:val="Corpotesto"/>
        <w:ind w:right="118"/>
        <w:jc w:val="left"/>
      </w:pPr>
      <w:r>
        <w:t>Qualora il docente al termine dell’ottennio non sia rientrato nella scuola di precedente titolarità ma in altra scuola dello stesso comune, ha titolo al</w:t>
      </w:r>
      <w:r>
        <w:rPr>
          <w:spacing w:val="-42"/>
        </w:rPr>
        <w:t xml:space="preserve"> </w:t>
      </w:r>
      <w:r>
        <w:t>mantenimento del punteggio</w:t>
      </w:r>
      <w:r>
        <w:rPr>
          <w:spacing w:val="-1"/>
        </w:rPr>
        <w:t xml:space="preserve"> </w:t>
      </w:r>
      <w:r>
        <w:t>di cui alla</w:t>
      </w:r>
      <w:r>
        <w:rPr>
          <w:spacing w:val="-1"/>
        </w:rPr>
        <w:t xml:space="preserve"> </w:t>
      </w:r>
      <w:r>
        <w:t>lett.</w:t>
      </w:r>
      <w:r>
        <w:rPr>
          <w:spacing w:val="-3"/>
        </w:rPr>
        <w:t xml:space="preserve"> </w:t>
      </w:r>
      <w:r>
        <w:t>C 0)</w:t>
      </w:r>
      <w:r>
        <w:rPr>
          <w:spacing w:val="-2"/>
        </w:rPr>
        <w:t xml:space="preserve"> </w:t>
      </w:r>
      <w:r>
        <w:t>anche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tutti gli</w:t>
      </w:r>
      <w:r>
        <w:rPr>
          <w:spacing w:val="-2"/>
        </w:rPr>
        <w:t xml:space="preserve"> </w:t>
      </w:r>
      <w:r>
        <w:t>8 anni</w:t>
      </w:r>
      <w:r>
        <w:rPr>
          <w:spacing w:val="-2"/>
        </w:rPr>
        <w:t xml:space="preserve"> </w:t>
      </w:r>
      <w:r>
        <w:t>dell’ottennio.</w:t>
      </w:r>
    </w:p>
    <w:p w14:paraId="7524308C" w14:textId="77777777" w:rsidR="007A0FA4" w:rsidRDefault="008F22A3">
      <w:pPr>
        <w:pStyle w:val="Corpotesto"/>
        <w:spacing w:line="207" w:lineRule="exact"/>
        <w:jc w:val="left"/>
      </w:pPr>
      <w:r>
        <w:t>Non</w:t>
      </w:r>
      <w:r>
        <w:rPr>
          <w:spacing w:val="-1"/>
        </w:rPr>
        <w:t xml:space="preserve"> </w:t>
      </w:r>
      <w:r>
        <w:t>va</w:t>
      </w:r>
      <w:r>
        <w:rPr>
          <w:spacing w:val="-2"/>
        </w:rPr>
        <w:t xml:space="preserve"> </w:t>
      </w:r>
      <w:r>
        <w:t>valutato l'anno scolastico</w:t>
      </w:r>
      <w:r>
        <w:rPr>
          <w:spacing w:val="-5"/>
        </w:rPr>
        <w:t xml:space="preserve"> </w:t>
      </w:r>
      <w:r>
        <w:t>in corso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momento di</w:t>
      </w:r>
      <w:r>
        <w:rPr>
          <w:spacing w:val="-4"/>
        </w:rPr>
        <w:t xml:space="preserve"> </w:t>
      </w:r>
      <w:r>
        <w:t>presentazione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domanda.</w:t>
      </w:r>
    </w:p>
    <w:p w14:paraId="086767C5" w14:textId="77777777" w:rsidR="007A0FA4" w:rsidRDefault="008F22A3">
      <w:pPr>
        <w:pStyle w:val="Corpotesto"/>
        <w:spacing w:line="207" w:lineRule="exact"/>
        <w:jc w:val="left"/>
      </w:pPr>
      <w:r>
        <w:t>Il</w:t>
      </w:r>
      <w:r>
        <w:rPr>
          <w:spacing w:val="-2"/>
        </w:rPr>
        <w:t xml:space="preserve"> </w:t>
      </w:r>
      <w:r>
        <w:t>punteggio di</w:t>
      </w:r>
      <w:r>
        <w:rPr>
          <w:spacing w:val="-3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lettera</w:t>
      </w:r>
      <w:r>
        <w:rPr>
          <w:spacing w:val="-2"/>
        </w:rPr>
        <w:t xml:space="preserve"> </w:t>
      </w:r>
      <w:r>
        <w:t>C</w:t>
      </w:r>
      <w:r>
        <w:rPr>
          <w:spacing w:val="-3"/>
        </w:rPr>
        <w:t xml:space="preserve"> </w:t>
      </w:r>
      <w:r>
        <w:t>0)</w:t>
      </w:r>
      <w:r>
        <w:rPr>
          <w:spacing w:val="-1"/>
        </w:rPr>
        <w:t xml:space="preserve"> </w:t>
      </w:r>
      <w:r>
        <w:t>non è</w:t>
      </w:r>
      <w:r>
        <w:rPr>
          <w:spacing w:val="-2"/>
        </w:rPr>
        <w:t xml:space="preserve"> </w:t>
      </w:r>
      <w:r>
        <w:t>cumulabile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lo stesso anno</w:t>
      </w:r>
      <w:r>
        <w:rPr>
          <w:spacing w:val="-2"/>
        </w:rPr>
        <w:t xml:space="preserve"> </w:t>
      </w:r>
      <w:r>
        <w:t>scolastico con</w:t>
      </w:r>
      <w:r>
        <w:rPr>
          <w:spacing w:val="-2"/>
        </w:rPr>
        <w:t xml:space="preserve"> </w:t>
      </w:r>
      <w:r>
        <w:t>quello previsto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lettera</w:t>
      </w:r>
      <w:r>
        <w:rPr>
          <w:spacing w:val="-2"/>
        </w:rPr>
        <w:t xml:space="preserve"> </w:t>
      </w:r>
      <w:r>
        <w:t>C).</w:t>
      </w:r>
    </w:p>
    <w:p w14:paraId="02049C41" w14:textId="77777777" w:rsidR="007A0FA4" w:rsidRDefault="007A0FA4">
      <w:pPr>
        <w:pStyle w:val="Corpotesto"/>
        <w:spacing w:before="8"/>
        <w:ind w:left="0"/>
        <w:jc w:val="left"/>
        <w:rPr>
          <w:sz w:val="17"/>
        </w:rPr>
      </w:pPr>
    </w:p>
    <w:p w14:paraId="05EB191F" w14:textId="77777777" w:rsidR="007A0FA4" w:rsidRDefault="008F22A3">
      <w:pPr>
        <w:pStyle w:val="Corpotesto"/>
        <w:ind w:right="117"/>
      </w:pPr>
      <w:r>
        <w:t>(5 ter) Il diritto all’attribuzione del punteggio deve essere attestato con apposita dichiarazione personale, analoga al modello allegato all’O.M.</w:t>
      </w:r>
      <w:r>
        <w:rPr>
          <w:spacing w:val="1"/>
        </w:rPr>
        <w:t xml:space="preserve"> </w:t>
      </w:r>
      <w:r>
        <w:t>sulla mobilità del personale o a quello predisposto per le istanze on line nella quale si elencano gli anni in cui non si è presentata la domanda di</w:t>
      </w:r>
      <w:r>
        <w:rPr>
          <w:spacing w:val="1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volontaria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ambito</w:t>
      </w:r>
      <w:r>
        <w:rPr>
          <w:spacing w:val="-1"/>
        </w:rPr>
        <w:t xml:space="preserve"> </w:t>
      </w:r>
      <w:r>
        <w:t>provinciale</w:t>
      </w:r>
      <w:r>
        <w:rPr>
          <w:spacing w:val="-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previste</w:t>
      </w:r>
      <w:r>
        <w:rPr>
          <w:spacing w:val="-1"/>
        </w:rPr>
        <w:t xml:space="preserve"> </w:t>
      </w:r>
      <w:r>
        <w:t>nelle</w:t>
      </w:r>
      <w:r>
        <w:rPr>
          <w:spacing w:val="-1"/>
        </w:rPr>
        <w:t xml:space="preserve"> </w:t>
      </w:r>
      <w:r>
        <w:t>Tabelle</w:t>
      </w:r>
      <w:r>
        <w:rPr>
          <w:spacing w:val="-1"/>
        </w:rPr>
        <w:t xml:space="preserve"> </w:t>
      </w:r>
      <w:r>
        <w:t>di cui sopra.</w:t>
      </w:r>
    </w:p>
    <w:p w14:paraId="272F73E3" w14:textId="77777777" w:rsidR="007A0FA4" w:rsidRDefault="008F22A3">
      <w:pPr>
        <w:pStyle w:val="Corpotesto"/>
        <w:ind w:right="116"/>
      </w:pPr>
      <w:r>
        <w:t>Ai fini della maturazione una tantum del punteggio è utile un triennio compreso nel periodo intercorrente tra le domande di mobilità per l’anno</w:t>
      </w:r>
      <w:r>
        <w:rPr>
          <w:spacing w:val="1"/>
        </w:rPr>
        <w:t xml:space="preserve"> </w:t>
      </w:r>
      <w:r>
        <w:t>scolastico 2000-2001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quelle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l’anno</w:t>
      </w:r>
      <w:r>
        <w:rPr>
          <w:spacing w:val="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2007-2008.</w:t>
      </w:r>
    </w:p>
    <w:p w14:paraId="627D89B8" w14:textId="77777777" w:rsidR="007A0FA4" w:rsidRDefault="008F22A3">
      <w:pPr>
        <w:pStyle w:val="Corpotesto"/>
        <w:ind w:right="121"/>
      </w:pPr>
      <w:r>
        <w:t>Con le domande di mobilità per l’anno scolastico 2007/2008 si è, infatti, concluso il periodo utile per l’acquisizione del punteggio aggiuntivo a</w:t>
      </w:r>
      <w:r>
        <w:rPr>
          <w:spacing w:val="1"/>
        </w:rPr>
        <w:t xml:space="preserve"> </w:t>
      </w:r>
      <w:r>
        <w:t>seguito della</w:t>
      </w:r>
      <w:r>
        <w:rPr>
          <w:spacing w:val="-1"/>
        </w:rPr>
        <w:t xml:space="preserve"> </w:t>
      </w:r>
      <w:r>
        <w:t>maturazione</w:t>
      </w:r>
      <w:r>
        <w:rPr>
          <w:spacing w:val="-1"/>
        </w:rPr>
        <w:t xml:space="preserve"> </w:t>
      </w:r>
      <w:r>
        <w:t>del triennio.</w:t>
      </w:r>
    </w:p>
    <w:p w14:paraId="051946A1" w14:textId="77777777" w:rsidR="007A0FA4" w:rsidRDefault="008F22A3">
      <w:pPr>
        <w:pStyle w:val="Corpotesto"/>
        <w:ind w:right="116"/>
      </w:pPr>
      <w:r>
        <w:t>Le condizioni previste alla lett. D) titolo I della Tabella, si sono concretizzate se nel periodo indicato è stato prestato servizio nella stessa scuola,</w:t>
      </w:r>
      <w:r>
        <w:rPr>
          <w:spacing w:val="1"/>
        </w:rPr>
        <w:t xml:space="preserve"> </w:t>
      </w:r>
      <w:r>
        <w:t>per non meno di 4 anni consecutivi: l’anno di arrivo, più i successivi 3 anni in cui non è stata presentata domanda di mobilità volontaria in ambito</w:t>
      </w:r>
      <w:r>
        <w:rPr>
          <w:spacing w:val="-42"/>
        </w:rPr>
        <w:t xml:space="preserve"> </w:t>
      </w:r>
      <w:r>
        <w:t>provinciale.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condizioni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realizzate</w:t>
      </w:r>
      <w:r>
        <w:rPr>
          <w:spacing w:val="-1"/>
        </w:rPr>
        <w:t xml:space="preserve"> </w:t>
      </w:r>
      <w:r>
        <w:t>anche</w:t>
      </w:r>
      <w:r>
        <w:rPr>
          <w:spacing w:val="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ottenuto,</w:t>
      </w:r>
      <w:r>
        <w:rPr>
          <w:spacing w:val="-2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periodo</w:t>
      </w:r>
      <w:r>
        <w:rPr>
          <w:spacing w:val="-2"/>
        </w:rPr>
        <w:t xml:space="preserve"> </w:t>
      </w:r>
      <w:r>
        <w:t>appena</w:t>
      </w:r>
      <w:r>
        <w:rPr>
          <w:spacing w:val="-2"/>
        </w:rPr>
        <w:t xml:space="preserve"> </w:t>
      </w:r>
      <w:r>
        <w:t>considerato,</w:t>
      </w:r>
      <w:r>
        <w:rPr>
          <w:spacing w:val="-2"/>
        </w:rPr>
        <w:t xml:space="preserve"> </w:t>
      </w:r>
      <w:r>
        <w:t>un trasferimento in</w:t>
      </w:r>
      <w:r>
        <w:rPr>
          <w:spacing w:val="-2"/>
        </w:rPr>
        <w:t xml:space="preserve"> </w:t>
      </w:r>
      <w:r>
        <w:t>diversa</w:t>
      </w:r>
      <w:r>
        <w:rPr>
          <w:spacing w:val="-2"/>
        </w:rPr>
        <w:t xml:space="preserve"> </w:t>
      </w:r>
      <w:r>
        <w:t>provincia.</w:t>
      </w:r>
    </w:p>
    <w:p w14:paraId="35B74423" w14:textId="77777777" w:rsidR="007A0FA4" w:rsidRDefault="008F22A3">
      <w:pPr>
        <w:pStyle w:val="Corpotesto"/>
        <w:spacing w:line="207" w:lineRule="exact"/>
      </w:pPr>
      <w:r>
        <w:t>Tale</w:t>
      </w:r>
      <w:r>
        <w:rPr>
          <w:spacing w:val="-2"/>
        </w:rPr>
        <w:t xml:space="preserve"> </w:t>
      </w:r>
      <w:r>
        <w:t>punteggio</w:t>
      </w:r>
      <w:r>
        <w:rPr>
          <w:spacing w:val="-1"/>
        </w:rPr>
        <w:t xml:space="preserve"> </w:t>
      </w:r>
      <w:r>
        <w:t>viene,</w:t>
      </w:r>
      <w:r>
        <w:rPr>
          <w:spacing w:val="-1"/>
        </w:rPr>
        <w:t xml:space="preserve"> </w:t>
      </w:r>
      <w:r>
        <w:t>inoltre,</w:t>
      </w:r>
      <w:r>
        <w:rPr>
          <w:spacing w:val="-2"/>
        </w:rPr>
        <w:t xml:space="preserve"> </w:t>
      </w:r>
      <w:r>
        <w:t>riconosciuto anche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coloro che,</w:t>
      </w:r>
      <w:r>
        <w:rPr>
          <w:spacing w:val="-4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suddetto</w:t>
      </w:r>
      <w:r>
        <w:rPr>
          <w:spacing w:val="-3"/>
        </w:rPr>
        <w:t xml:space="preserve"> </w:t>
      </w:r>
      <w:r>
        <w:t>periodo,</w:t>
      </w:r>
      <w:r>
        <w:rPr>
          <w:spacing w:val="-3"/>
        </w:rPr>
        <w:t xml:space="preserve"> </w:t>
      </w:r>
      <w:r>
        <w:t>hanno</w:t>
      </w:r>
      <w:r>
        <w:rPr>
          <w:spacing w:val="-3"/>
        </w:rPr>
        <w:t xml:space="preserve"> </w:t>
      </w:r>
      <w:r>
        <w:t>presentato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</w:t>
      </w:r>
      <w:r>
        <w:rPr>
          <w:spacing w:val="-2"/>
        </w:rPr>
        <w:t xml:space="preserve"> </w:t>
      </w:r>
      <w:r>
        <w:t>provinciale:</w:t>
      </w:r>
    </w:p>
    <w:p w14:paraId="52BDCEA7" w14:textId="77777777" w:rsidR="007A0FA4" w:rsidRDefault="008F22A3">
      <w:pPr>
        <w:pStyle w:val="Paragrafoelenco"/>
        <w:numPr>
          <w:ilvl w:val="0"/>
          <w:numId w:val="3"/>
        </w:numPr>
        <w:tabs>
          <w:tab w:val="left" w:pos="900"/>
        </w:tabs>
        <w:spacing w:line="229" w:lineRule="exact"/>
        <w:rPr>
          <w:sz w:val="18"/>
        </w:rPr>
      </w:pPr>
      <w:r>
        <w:rPr>
          <w:sz w:val="18"/>
        </w:rPr>
        <w:t>domanda</w:t>
      </w:r>
      <w:r>
        <w:rPr>
          <w:spacing w:val="-4"/>
          <w:sz w:val="18"/>
        </w:rPr>
        <w:t xml:space="preserve"> </w:t>
      </w:r>
      <w:r>
        <w:rPr>
          <w:sz w:val="18"/>
        </w:rPr>
        <w:t>condizionata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trasferimento,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r>
        <w:rPr>
          <w:sz w:val="18"/>
        </w:rPr>
        <w:t>quanto</w:t>
      </w:r>
      <w:r>
        <w:rPr>
          <w:spacing w:val="-2"/>
          <w:sz w:val="18"/>
        </w:rPr>
        <w:t xml:space="preserve"> </w:t>
      </w:r>
      <w:r>
        <w:rPr>
          <w:sz w:val="18"/>
        </w:rPr>
        <w:t>individuati</w:t>
      </w:r>
      <w:r>
        <w:rPr>
          <w:spacing w:val="-3"/>
          <w:sz w:val="18"/>
        </w:rPr>
        <w:t xml:space="preserve"> </w:t>
      </w:r>
      <w:r>
        <w:rPr>
          <w:sz w:val="18"/>
        </w:rPr>
        <w:t>soprannumerari;</w:t>
      </w:r>
    </w:p>
    <w:p w14:paraId="56ADB1A3" w14:textId="77777777" w:rsidR="007A0FA4" w:rsidRDefault="008F22A3">
      <w:pPr>
        <w:pStyle w:val="Paragrafoelenco"/>
        <w:numPr>
          <w:ilvl w:val="0"/>
          <w:numId w:val="3"/>
        </w:numPr>
        <w:tabs>
          <w:tab w:val="left" w:pos="900"/>
        </w:tabs>
        <w:spacing w:line="227" w:lineRule="exact"/>
        <w:rPr>
          <w:sz w:val="18"/>
        </w:rPr>
      </w:pPr>
      <w:r>
        <w:rPr>
          <w:sz w:val="18"/>
        </w:rPr>
        <w:t>domanda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trasferimento per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scuola</w:t>
      </w:r>
      <w:r>
        <w:rPr>
          <w:spacing w:val="-1"/>
          <w:sz w:val="18"/>
        </w:rPr>
        <w:t xml:space="preserve"> </w:t>
      </w:r>
      <w:r>
        <w:rPr>
          <w:sz w:val="18"/>
        </w:rPr>
        <w:t>primaria</w:t>
      </w:r>
      <w:r>
        <w:rPr>
          <w:spacing w:val="-2"/>
          <w:sz w:val="18"/>
        </w:rPr>
        <w:t xml:space="preserve"> </w:t>
      </w:r>
      <w:r>
        <w:rPr>
          <w:sz w:val="18"/>
        </w:rPr>
        <w:t>tra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posti</w:t>
      </w:r>
      <w:r>
        <w:rPr>
          <w:spacing w:val="-1"/>
          <w:sz w:val="18"/>
        </w:rPr>
        <w:t xml:space="preserve"> </w:t>
      </w:r>
      <w:r>
        <w:rPr>
          <w:sz w:val="18"/>
        </w:rPr>
        <w:t>comune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lingua</w:t>
      </w:r>
      <w:r>
        <w:rPr>
          <w:spacing w:val="-2"/>
          <w:sz w:val="18"/>
        </w:rPr>
        <w:t xml:space="preserve"> </w:t>
      </w:r>
      <w:r>
        <w:rPr>
          <w:sz w:val="18"/>
        </w:rPr>
        <w:t>straniera</w:t>
      </w:r>
      <w:r>
        <w:rPr>
          <w:spacing w:val="-2"/>
          <w:sz w:val="18"/>
        </w:rPr>
        <w:t xml:space="preserve"> </w:t>
      </w:r>
      <w:r>
        <w:rPr>
          <w:sz w:val="18"/>
        </w:rPr>
        <w:t>nell’organico</w:t>
      </w:r>
      <w:r>
        <w:rPr>
          <w:spacing w:val="-4"/>
          <w:sz w:val="18"/>
        </w:rPr>
        <w:t xml:space="preserve"> </w:t>
      </w:r>
      <w:r>
        <w:rPr>
          <w:sz w:val="18"/>
        </w:rPr>
        <w:t>dello stesso circolo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titolarità;</w:t>
      </w:r>
    </w:p>
    <w:p w14:paraId="6084934E" w14:textId="77777777" w:rsidR="007A0FA4" w:rsidRDefault="008F22A3">
      <w:pPr>
        <w:pStyle w:val="Paragrafoelenco"/>
        <w:numPr>
          <w:ilvl w:val="0"/>
          <w:numId w:val="3"/>
        </w:numPr>
        <w:tabs>
          <w:tab w:val="left" w:pos="900"/>
        </w:tabs>
        <w:spacing w:line="237" w:lineRule="auto"/>
        <w:ind w:right="119"/>
        <w:rPr>
          <w:sz w:val="18"/>
        </w:rPr>
      </w:pPr>
      <w:r>
        <w:rPr>
          <w:sz w:val="18"/>
        </w:rPr>
        <w:t>domanda di rientro nella scuola di precedente titolarità, nel quinquennio di fruizione del diritto alla precedenza di cui ai punti II e IV dell’art.</w:t>
      </w:r>
      <w:r>
        <w:rPr>
          <w:spacing w:val="1"/>
          <w:sz w:val="18"/>
        </w:rPr>
        <w:t xml:space="preserve"> </w:t>
      </w:r>
      <w:r>
        <w:rPr>
          <w:sz w:val="18"/>
        </w:rPr>
        <w:t>7,</w:t>
      </w:r>
      <w:r>
        <w:rPr>
          <w:spacing w:val="-1"/>
          <w:sz w:val="18"/>
        </w:rPr>
        <w:t xml:space="preserve"> </w:t>
      </w:r>
      <w:r>
        <w:rPr>
          <w:sz w:val="18"/>
        </w:rPr>
        <w:t>comma</w:t>
      </w:r>
      <w:r>
        <w:rPr>
          <w:spacing w:val="-1"/>
          <w:sz w:val="18"/>
        </w:rPr>
        <w:t xml:space="preserve"> </w:t>
      </w:r>
      <w:r>
        <w:rPr>
          <w:sz w:val="18"/>
        </w:rPr>
        <w:t>1</w:t>
      </w:r>
      <w:r>
        <w:rPr>
          <w:spacing w:val="1"/>
          <w:sz w:val="18"/>
        </w:rPr>
        <w:t xml:space="preserve"> </w:t>
      </w:r>
      <w:r>
        <w:rPr>
          <w:sz w:val="18"/>
        </w:rPr>
        <w:t>del CCNI.</w:t>
      </w:r>
    </w:p>
    <w:p w14:paraId="5913F00D" w14:textId="77777777" w:rsidR="007A0FA4" w:rsidRDefault="008F22A3">
      <w:pPr>
        <w:pStyle w:val="Corpotesto"/>
        <w:ind w:left="539" w:right="115"/>
      </w:pPr>
      <w:r>
        <w:t>Tale punteggio, una volta acquisito, si perde esclusivamente nel caso in cui si ottenga, a seguito di domanda volontaria in ambito provinciale, il</w:t>
      </w:r>
      <w:r>
        <w:rPr>
          <w:spacing w:val="1"/>
        </w:rPr>
        <w:t xml:space="preserve"> </w:t>
      </w:r>
      <w:r>
        <w:t>trasferimento,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passaggio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l’assegnazione</w:t>
      </w:r>
      <w:r>
        <w:rPr>
          <w:spacing w:val="-1"/>
        </w:rPr>
        <w:t xml:space="preserve"> </w:t>
      </w:r>
      <w:r>
        <w:t>provvisoria.</w:t>
      </w:r>
    </w:p>
    <w:p w14:paraId="6CECFEF5" w14:textId="77777777" w:rsidR="007A0FA4" w:rsidRDefault="008F22A3">
      <w:pPr>
        <w:pStyle w:val="Corpotesto"/>
        <w:ind w:right="115"/>
      </w:pPr>
      <w:r>
        <w:t>Nei riguardi del personale docente ed educativo individuato soprannumerario e trasferito d’ufficio senza aver prodotto domanda o trasferito a</w:t>
      </w:r>
      <w:r>
        <w:rPr>
          <w:spacing w:val="1"/>
        </w:rPr>
        <w:t xml:space="preserve"> </w:t>
      </w:r>
      <w:r>
        <w:t>domanda condizionata, non fa perdere il riconoscimento del punteggio aggiuntivo l’aver ottenuto nel corso del periodo di fruizione del diritto alla</w:t>
      </w:r>
      <w:r>
        <w:rPr>
          <w:spacing w:val="1"/>
        </w:rPr>
        <w:t xml:space="preserve"> </w:t>
      </w:r>
      <w:r>
        <w:t>precedenza di cui ai punti II e IV dell’art. 7, comma 1 del CCNI, il rientro nella scuola o nel comune di precedente titolarità, il trasferimento per</w:t>
      </w:r>
      <w:r>
        <w:rPr>
          <w:spacing w:val="1"/>
        </w:rPr>
        <w:t xml:space="preserve"> </w:t>
      </w:r>
      <w:r>
        <w:t>altre</w:t>
      </w:r>
      <w:r>
        <w:rPr>
          <w:spacing w:val="-2"/>
        </w:rPr>
        <w:t xml:space="preserve"> </w:t>
      </w:r>
      <w:r>
        <w:t>preferenze</w:t>
      </w:r>
      <w:r>
        <w:rPr>
          <w:spacing w:val="-1"/>
        </w:rPr>
        <w:t xml:space="preserve"> </w:t>
      </w:r>
      <w:r>
        <w:t>espresse</w:t>
      </w:r>
      <w:r>
        <w:rPr>
          <w:spacing w:val="-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domanda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l’assegnazione</w:t>
      </w:r>
      <w:r>
        <w:rPr>
          <w:spacing w:val="-1"/>
        </w:rPr>
        <w:t xml:space="preserve"> </w:t>
      </w:r>
      <w:r>
        <w:t>provvisoria.</w:t>
      </w:r>
    </w:p>
    <w:p w14:paraId="5AFDEDD8" w14:textId="77777777" w:rsidR="007A0FA4" w:rsidRDefault="008F22A3">
      <w:pPr>
        <w:pStyle w:val="Corpotesto"/>
        <w:ind w:right="115"/>
      </w:pPr>
      <w:r>
        <w:t>Analogamente non perde il riconoscimento del punteggio aggiuntivo il docente trasferito d’ufficio o a domanda condizionata che nel periodo di</w:t>
      </w:r>
      <w:r>
        <w:rPr>
          <w:spacing w:val="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sopra</w:t>
      </w:r>
      <w:r>
        <w:rPr>
          <w:spacing w:val="-3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chiede</w:t>
      </w:r>
      <w:r>
        <w:rPr>
          <w:spacing w:val="-1"/>
        </w:rPr>
        <w:t xml:space="preserve"> </w:t>
      </w:r>
      <w:r>
        <w:t>il rientro</w:t>
      </w:r>
      <w:r>
        <w:rPr>
          <w:spacing w:val="-1"/>
        </w:rPr>
        <w:t xml:space="preserve"> </w:t>
      </w:r>
      <w:r>
        <w:t>nella scuola di</w:t>
      </w:r>
      <w:r>
        <w:rPr>
          <w:spacing w:val="-2"/>
        </w:rPr>
        <w:t xml:space="preserve"> </w:t>
      </w:r>
      <w:r>
        <w:t>precedente titolarità.</w:t>
      </w:r>
    </w:p>
    <w:p w14:paraId="5A9A6696" w14:textId="77777777" w:rsidR="007A0FA4" w:rsidRDefault="008F22A3">
      <w:pPr>
        <w:pStyle w:val="Corpotesto"/>
        <w:ind w:right="115"/>
      </w:pPr>
      <w:r>
        <w:t>In ogni caso la sola presentazione della domanda di mobilità, anche in ambito provinciale, non determina la perdita del punteggio aggiuntivo una</w:t>
      </w:r>
      <w:r>
        <w:rPr>
          <w:spacing w:val="1"/>
        </w:rPr>
        <w:t xml:space="preserve"> </w:t>
      </w:r>
      <w:r>
        <w:t>volta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stesso</w:t>
      </w:r>
      <w:r>
        <w:rPr>
          <w:spacing w:val="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1"/>
        </w:rPr>
        <w:t xml:space="preserve"> </w:t>
      </w:r>
      <w:r>
        <w:t>acquisito.</w:t>
      </w:r>
    </w:p>
    <w:p w14:paraId="705E70A4" w14:textId="77777777" w:rsidR="007A0FA4" w:rsidRDefault="007A0FA4">
      <w:pPr>
        <w:pStyle w:val="Corpotesto"/>
        <w:spacing w:before="10"/>
        <w:ind w:left="0"/>
        <w:jc w:val="left"/>
        <w:rPr>
          <w:sz w:val="17"/>
        </w:rPr>
      </w:pPr>
    </w:p>
    <w:p w14:paraId="72142FD9" w14:textId="77777777" w:rsidR="007A0FA4" w:rsidRDefault="008F22A3">
      <w:pPr>
        <w:pStyle w:val="Paragrafoelenco"/>
        <w:numPr>
          <w:ilvl w:val="1"/>
          <w:numId w:val="5"/>
        </w:numPr>
        <w:tabs>
          <w:tab w:val="left" w:pos="849"/>
        </w:tabs>
        <w:ind w:right="119" w:firstLine="0"/>
        <w:rPr>
          <w:sz w:val="18"/>
        </w:rPr>
      </w:pPr>
      <w:r>
        <w:rPr>
          <w:sz w:val="18"/>
        </w:rPr>
        <w:t>Il</w:t>
      </w:r>
      <w:r>
        <w:rPr>
          <w:spacing w:val="25"/>
          <w:sz w:val="18"/>
        </w:rPr>
        <w:t xml:space="preserve"> </w:t>
      </w:r>
      <w:r>
        <w:rPr>
          <w:sz w:val="18"/>
        </w:rPr>
        <w:t>punteggio</w:t>
      </w:r>
      <w:r>
        <w:rPr>
          <w:spacing w:val="27"/>
          <w:sz w:val="18"/>
        </w:rPr>
        <w:t xml:space="preserve"> </w:t>
      </w:r>
      <w:r>
        <w:rPr>
          <w:sz w:val="18"/>
        </w:rPr>
        <w:t>spetta</w:t>
      </w:r>
      <w:r>
        <w:rPr>
          <w:spacing w:val="24"/>
          <w:sz w:val="18"/>
        </w:rPr>
        <w:t xml:space="preserve"> </w:t>
      </w:r>
      <w:r>
        <w:rPr>
          <w:sz w:val="18"/>
        </w:rPr>
        <w:t>per</w:t>
      </w:r>
      <w:r>
        <w:rPr>
          <w:spacing w:val="25"/>
          <w:sz w:val="18"/>
        </w:rPr>
        <w:t xml:space="preserve"> </w:t>
      </w:r>
      <w:r>
        <w:rPr>
          <w:sz w:val="18"/>
        </w:rPr>
        <w:t>il</w:t>
      </w:r>
      <w:r>
        <w:rPr>
          <w:spacing w:val="25"/>
          <w:sz w:val="18"/>
        </w:rPr>
        <w:t xml:space="preserve"> </w:t>
      </w:r>
      <w:r>
        <w:rPr>
          <w:sz w:val="18"/>
        </w:rPr>
        <w:t>comune</w:t>
      </w:r>
      <w:r>
        <w:rPr>
          <w:spacing w:val="25"/>
          <w:sz w:val="18"/>
        </w:rPr>
        <w:t xml:space="preserve"> </w:t>
      </w:r>
      <w:r>
        <w:rPr>
          <w:sz w:val="18"/>
        </w:rPr>
        <w:t>di</w:t>
      </w:r>
      <w:r>
        <w:rPr>
          <w:spacing w:val="26"/>
          <w:sz w:val="18"/>
        </w:rPr>
        <w:t xml:space="preserve"> </w:t>
      </w:r>
      <w:r>
        <w:rPr>
          <w:sz w:val="18"/>
        </w:rPr>
        <w:t>residenza</w:t>
      </w:r>
      <w:r>
        <w:rPr>
          <w:spacing w:val="24"/>
          <w:sz w:val="18"/>
        </w:rPr>
        <w:t xml:space="preserve"> </w:t>
      </w:r>
      <w:r>
        <w:rPr>
          <w:sz w:val="18"/>
        </w:rPr>
        <w:t>dei</w:t>
      </w:r>
      <w:r>
        <w:rPr>
          <w:spacing w:val="26"/>
          <w:sz w:val="18"/>
        </w:rPr>
        <w:t xml:space="preserve"> </w:t>
      </w:r>
      <w:r>
        <w:rPr>
          <w:sz w:val="18"/>
        </w:rPr>
        <w:t>familiari</w:t>
      </w:r>
      <w:r>
        <w:rPr>
          <w:spacing w:val="27"/>
          <w:sz w:val="18"/>
        </w:rPr>
        <w:t xml:space="preserve"> </w:t>
      </w:r>
      <w:r>
        <w:rPr>
          <w:sz w:val="18"/>
        </w:rPr>
        <w:t>a</w:t>
      </w:r>
      <w:r>
        <w:rPr>
          <w:spacing w:val="25"/>
          <w:sz w:val="18"/>
        </w:rPr>
        <w:t xml:space="preserve"> </w:t>
      </w:r>
      <w:r>
        <w:rPr>
          <w:sz w:val="18"/>
        </w:rPr>
        <w:t>condizione</w:t>
      </w:r>
      <w:r>
        <w:rPr>
          <w:spacing w:val="24"/>
          <w:sz w:val="18"/>
        </w:rPr>
        <w:t xml:space="preserve"> </w:t>
      </w:r>
      <w:r>
        <w:rPr>
          <w:sz w:val="18"/>
        </w:rPr>
        <w:t>che</w:t>
      </w:r>
      <w:r>
        <w:rPr>
          <w:spacing w:val="33"/>
          <w:sz w:val="18"/>
        </w:rPr>
        <w:t xml:space="preserve"> </w:t>
      </w:r>
      <w:r>
        <w:rPr>
          <w:sz w:val="18"/>
        </w:rPr>
        <w:t>essi,</w:t>
      </w:r>
      <w:r>
        <w:rPr>
          <w:spacing w:val="25"/>
          <w:sz w:val="18"/>
        </w:rPr>
        <w:t xml:space="preserve"> </w:t>
      </w:r>
      <w:r>
        <w:rPr>
          <w:sz w:val="18"/>
        </w:rPr>
        <w:t>alla</w:t>
      </w:r>
      <w:r>
        <w:rPr>
          <w:spacing w:val="25"/>
          <w:sz w:val="18"/>
        </w:rPr>
        <w:t xml:space="preserve"> </w:t>
      </w:r>
      <w:r>
        <w:rPr>
          <w:sz w:val="18"/>
        </w:rPr>
        <w:t>data</w:t>
      </w:r>
      <w:r>
        <w:rPr>
          <w:spacing w:val="25"/>
          <w:sz w:val="18"/>
        </w:rPr>
        <w:t xml:space="preserve"> </w:t>
      </w:r>
      <w:r>
        <w:rPr>
          <w:sz w:val="18"/>
        </w:rPr>
        <w:t>di</w:t>
      </w:r>
      <w:r>
        <w:rPr>
          <w:spacing w:val="25"/>
          <w:sz w:val="18"/>
        </w:rPr>
        <w:t xml:space="preserve"> </w:t>
      </w:r>
      <w:r>
        <w:rPr>
          <w:sz w:val="18"/>
        </w:rPr>
        <w:t>pubblicazione</w:t>
      </w:r>
      <w:r>
        <w:rPr>
          <w:spacing w:val="25"/>
          <w:sz w:val="18"/>
        </w:rPr>
        <w:t xml:space="preserve"> </w:t>
      </w:r>
      <w:r>
        <w:rPr>
          <w:sz w:val="18"/>
        </w:rPr>
        <w:t>dell'ordinanza,</w:t>
      </w:r>
      <w:r>
        <w:rPr>
          <w:spacing w:val="25"/>
          <w:sz w:val="18"/>
        </w:rPr>
        <w:t xml:space="preserve"> </w:t>
      </w:r>
      <w:r>
        <w:rPr>
          <w:sz w:val="18"/>
        </w:rPr>
        <w:t>vi</w:t>
      </w:r>
      <w:r>
        <w:rPr>
          <w:spacing w:val="26"/>
          <w:sz w:val="18"/>
        </w:rPr>
        <w:t xml:space="preserve"> </w:t>
      </w:r>
      <w:r>
        <w:rPr>
          <w:sz w:val="18"/>
        </w:rPr>
        <w:t>risiedano</w:t>
      </w:r>
      <w:r>
        <w:rPr>
          <w:spacing w:val="-42"/>
          <w:sz w:val="18"/>
        </w:rPr>
        <w:t xml:space="preserve"> </w:t>
      </w:r>
      <w:r>
        <w:rPr>
          <w:sz w:val="18"/>
        </w:rPr>
        <w:t>effettivamente</w:t>
      </w:r>
      <w:r>
        <w:rPr>
          <w:spacing w:val="-1"/>
          <w:sz w:val="18"/>
        </w:rPr>
        <w:t xml:space="preserve"> </w:t>
      </w:r>
      <w:r>
        <w:rPr>
          <w:sz w:val="18"/>
        </w:rPr>
        <w:t>con</w:t>
      </w:r>
      <w:r>
        <w:rPr>
          <w:spacing w:val="1"/>
          <w:sz w:val="18"/>
        </w:rPr>
        <w:t xml:space="preserve"> </w:t>
      </w:r>
      <w:r>
        <w:rPr>
          <w:sz w:val="18"/>
        </w:rPr>
        <w:t>iscrizione</w:t>
      </w:r>
      <w:r>
        <w:rPr>
          <w:spacing w:val="-1"/>
          <w:sz w:val="18"/>
        </w:rPr>
        <w:t xml:space="preserve"> </w:t>
      </w:r>
      <w:r>
        <w:rPr>
          <w:sz w:val="18"/>
        </w:rPr>
        <w:t>anagrafica</w:t>
      </w:r>
      <w:r>
        <w:rPr>
          <w:spacing w:val="-1"/>
          <w:sz w:val="18"/>
        </w:rPr>
        <w:t xml:space="preserve"> </w:t>
      </w:r>
      <w:r>
        <w:rPr>
          <w:sz w:val="18"/>
        </w:rPr>
        <w:t>da</w:t>
      </w:r>
      <w:r>
        <w:rPr>
          <w:spacing w:val="-1"/>
          <w:sz w:val="18"/>
        </w:rPr>
        <w:t xml:space="preserve"> </w:t>
      </w:r>
      <w:r>
        <w:rPr>
          <w:sz w:val="18"/>
        </w:rPr>
        <w:t>almeno</w:t>
      </w:r>
      <w:r>
        <w:rPr>
          <w:spacing w:val="1"/>
          <w:sz w:val="18"/>
        </w:rPr>
        <w:t xml:space="preserve"> </w:t>
      </w:r>
      <w:r>
        <w:rPr>
          <w:sz w:val="18"/>
        </w:rPr>
        <w:t>tre mesi.</w:t>
      </w:r>
    </w:p>
    <w:p w14:paraId="0B7C83CF" w14:textId="77777777" w:rsidR="007A0FA4" w:rsidRDefault="007A0FA4">
      <w:pPr>
        <w:pStyle w:val="Corpotesto"/>
        <w:spacing w:before="1"/>
        <w:ind w:left="0"/>
        <w:jc w:val="left"/>
      </w:pPr>
    </w:p>
    <w:p w14:paraId="42D945EF" w14:textId="77777777" w:rsidR="007A0FA4" w:rsidRDefault="008F22A3">
      <w:pPr>
        <w:pStyle w:val="Corpotesto"/>
        <w:ind w:right="112"/>
      </w:pPr>
      <w:r>
        <w:t>La residenza del familiare a cui si chiede il ricongiungimento deve essere documentata con dichiarazione personale redatta ai</w:t>
      </w:r>
      <w:r>
        <w:rPr>
          <w:spacing w:val="1"/>
        </w:rPr>
        <w:t xml:space="preserve"> </w:t>
      </w:r>
      <w:r>
        <w:t>sensi delle</w:t>
      </w:r>
      <w:r>
        <w:rPr>
          <w:spacing w:val="1"/>
        </w:rPr>
        <w:t xml:space="preserve"> </w:t>
      </w:r>
      <w:r>
        <w:t xml:space="preserve">disposizioni contenute nel D.P.R. 28.12.2000, n. 445, così come modificato </w:t>
      </w:r>
      <w:proofErr w:type="spellStart"/>
      <w:r>
        <w:t>ed</w:t>
      </w:r>
      <w:proofErr w:type="spellEnd"/>
      <w:r>
        <w:t xml:space="preserve"> integrato dall’art. 15 della legge 16 gennaio 2003 n. 3 e dall’art. 15</w:t>
      </w:r>
      <w:r>
        <w:rPr>
          <w:spacing w:val="-42"/>
        </w:rPr>
        <w:t xml:space="preserve"> </w:t>
      </w:r>
      <w:r>
        <w:t>comma 1 della L. 183/2011 nei quali dovrà essere indicata la decorrenza dell'iscrizione stessa; dall'iscrizione anagrafica si prescinde quando si</w:t>
      </w:r>
      <w:r>
        <w:rPr>
          <w:spacing w:val="1"/>
        </w:rPr>
        <w:t xml:space="preserve"> </w:t>
      </w:r>
      <w:r>
        <w:t>tratti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ricongiungimento al familiare</w:t>
      </w:r>
      <w:r>
        <w:rPr>
          <w:spacing w:val="-1"/>
        </w:rPr>
        <w:t xml:space="preserve"> </w:t>
      </w:r>
      <w:r>
        <w:t>trasferito per servizio nei tre</w:t>
      </w:r>
      <w:r>
        <w:rPr>
          <w:spacing w:val="-4"/>
        </w:rPr>
        <w:t xml:space="preserve"> </w:t>
      </w:r>
      <w:r>
        <w:t>mesi antecedenti alla</w:t>
      </w:r>
      <w:r>
        <w:rPr>
          <w:spacing w:val="-2"/>
        </w:rPr>
        <w:t xml:space="preserve"> </w:t>
      </w:r>
      <w:r>
        <w:t>data di</w:t>
      </w:r>
      <w:r>
        <w:rPr>
          <w:spacing w:val="-3"/>
        </w:rPr>
        <w:t xml:space="preserve"> </w:t>
      </w:r>
      <w:r>
        <w:t>pubblicazione</w:t>
      </w:r>
      <w:r>
        <w:rPr>
          <w:spacing w:val="-1"/>
        </w:rPr>
        <w:t xml:space="preserve"> </w:t>
      </w:r>
      <w:r>
        <w:t>dell'ordinanza.</w:t>
      </w:r>
    </w:p>
    <w:p w14:paraId="245CC255" w14:textId="77777777" w:rsidR="007A0FA4" w:rsidRDefault="007A0FA4">
      <w:pPr>
        <w:pStyle w:val="Corpotesto"/>
        <w:spacing w:before="11"/>
        <w:ind w:left="0"/>
        <w:jc w:val="left"/>
        <w:rPr>
          <w:sz w:val="17"/>
        </w:rPr>
      </w:pPr>
    </w:p>
    <w:p w14:paraId="15980EEC" w14:textId="77777777" w:rsidR="007A0FA4" w:rsidRDefault="008F22A3">
      <w:pPr>
        <w:pStyle w:val="Corpotesto"/>
        <w:ind w:right="114"/>
      </w:pPr>
      <w:r>
        <w:t>Il</w:t>
      </w:r>
      <w:r>
        <w:rPr>
          <w:spacing w:val="8"/>
        </w:rPr>
        <w:t xml:space="preserve"> </w:t>
      </w:r>
      <w:r>
        <w:t>punteggio</w:t>
      </w:r>
      <w:r>
        <w:rPr>
          <w:spacing w:val="9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ricongiungimento</w:t>
      </w:r>
      <w:r>
        <w:rPr>
          <w:spacing w:val="9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quello</w:t>
      </w:r>
      <w:r>
        <w:rPr>
          <w:spacing w:val="6"/>
        </w:rPr>
        <w:t xml:space="preserve"> </w:t>
      </w:r>
      <w:r>
        <w:t>per</w:t>
      </w:r>
      <w:r>
        <w:rPr>
          <w:spacing w:val="9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cura</w:t>
      </w:r>
      <w:r>
        <w:rPr>
          <w:spacing w:val="6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l’assistenza</w:t>
      </w:r>
      <w:r>
        <w:rPr>
          <w:spacing w:val="8"/>
        </w:rPr>
        <w:t xml:space="preserve"> </w:t>
      </w:r>
      <w:r>
        <w:t>dei</w:t>
      </w:r>
      <w:r>
        <w:rPr>
          <w:spacing w:val="6"/>
        </w:rPr>
        <w:t xml:space="preserve"> </w:t>
      </w:r>
      <w:r>
        <w:t>familiari</w:t>
      </w:r>
      <w:r>
        <w:rPr>
          <w:spacing w:val="9"/>
        </w:rPr>
        <w:t xml:space="preserve"> </w:t>
      </w:r>
      <w:r>
        <w:t>(lettera</w:t>
      </w:r>
      <w:r>
        <w:rPr>
          <w:spacing w:val="7"/>
        </w:rPr>
        <w:t xml:space="preserve"> </w:t>
      </w:r>
      <w:r>
        <w:t>D</w:t>
      </w:r>
      <w:r>
        <w:rPr>
          <w:spacing w:val="8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Tabella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Parte</w:t>
      </w:r>
      <w:r>
        <w:rPr>
          <w:spacing w:val="7"/>
        </w:rPr>
        <w:t xml:space="preserve"> </w:t>
      </w:r>
      <w:r>
        <w:t>II)</w:t>
      </w:r>
      <w:r>
        <w:rPr>
          <w:spacing w:val="6"/>
        </w:rPr>
        <w:t xml:space="preserve"> </w:t>
      </w:r>
      <w:r>
        <w:t>spettano</w:t>
      </w:r>
      <w:r>
        <w:rPr>
          <w:spacing w:val="6"/>
        </w:rPr>
        <w:t xml:space="preserve"> </w:t>
      </w:r>
      <w:r>
        <w:t>anche</w:t>
      </w:r>
      <w:r>
        <w:rPr>
          <w:spacing w:val="8"/>
        </w:rPr>
        <w:t xml:space="preserve"> </w:t>
      </w:r>
      <w:r>
        <w:t>nel</w:t>
      </w:r>
      <w:r>
        <w:rPr>
          <w:spacing w:val="6"/>
        </w:rPr>
        <w:t xml:space="preserve"> </w:t>
      </w:r>
      <w:r>
        <w:t>caso</w:t>
      </w:r>
      <w:r>
        <w:rPr>
          <w:spacing w:val="9"/>
        </w:rPr>
        <w:t xml:space="preserve"> </w:t>
      </w:r>
      <w:r>
        <w:t>in</w:t>
      </w:r>
      <w:r>
        <w:rPr>
          <w:spacing w:val="-43"/>
        </w:rPr>
        <w:t xml:space="preserve"> </w:t>
      </w:r>
      <w:r>
        <w:t>cui nel comune ove si registra l’esigenza familiare non vi siano istituzioni scolastiche richiedibili (cioè che non comprendano l'insegnamento del</w:t>
      </w:r>
      <w:r>
        <w:rPr>
          <w:spacing w:val="1"/>
        </w:rPr>
        <w:t xml:space="preserve"> </w:t>
      </w:r>
      <w:r>
        <w:t>richiedente) ovvero per il personale educativo, istituzioni educative richiedibili: in tal caso il punteggio sarà</w:t>
      </w:r>
      <w:r>
        <w:rPr>
          <w:spacing w:val="1"/>
        </w:rPr>
        <w:t xml:space="preserve"> </w:t>
      </w:r>
      <w:r>
        <w:t>attribuito per tutte le scuole ovvero</w:t>
      </w:r>
      <w:r>
        <w:rPr>
          <w:spacing w:val="1"/>
        </w:rPr>
        <w:t xml:space="preserve"> </w:t>
      </w:r>
      <w:r>
        <w:t xml:space="preserve">istituzioni educative del comune più vicino, secondo le tabelle di </w:t>
      </w:r>
      <w:proofErr w:type="spellStart"/>
      <w:r>
        <w:t>viciniorietà</w:t>
      </w:r>
      <w:proofErr w:type="spellEnd"/>
      <w:r>
        <w:t>, purché comprese fra le preferenze espresse; tale punteggio sarà</w:t>
      </w:r>
      <w:r>
        <w:rPr>
          <w:spacing w:val="1"/>
        </w:rPr>
        <w:t xml:space="preserve"> </w:t>
      </w:r>
      <w:r>
        <w:t>attribuito anche nel caso in cui venga indicata dall'interessato una</w:t>
      </w:r>
      <w:r>
        <w:t xml:space="preserve"> preferenza zonale (distretto e comune) che comprenda le predette scuole. Per</w:t>
      </w:r>
      <w:r>
        <w:rPr>
          <w:spacing w:val="1"/>
        </w:rPr>
        <w:t xml:space="preserve"> </w:t>
      </w:r>
      <w:r>
        <w:t>quanto attiene all’organico della scuola dell’infanzia e primaria, qualora il comune di residenza del familiare, ovvero il comune per il quale</w:t>
      </w:r>
      <w:r>
        <w:rPr>
          <w:spacing w:val="1"/>
        </w:rPr>
        <w:t xml:space="preserve"> </w:t>
      </w:r>
      <w:r>
        <w:t>sussistono</w:t>
      </w:r>
      <w:r>
        <w:rPr>
          <w:spacing w:val="4"/>
        </w:rPr>
        <w:t xml:space="preserve"> </w:t>
      </w:r>
      <w:r>
        <w:t>le</w:t>
      </w:r>
      <w:r>
        <w:rPr>
          <w:spacing w:val="3"/>
        </w:rPr>
        <w:t xml:space="preserve"> </w:t>
      </w:r>
      <w:r>
        <w:t>condizioni</w:t>
      </w:r>
      <w:r>
        <w:rPr>
          <w:spacing w:val="2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cui</w:t>
      </w:r>
      <w:r>
        <w:rPr>
          <w:spacing w:val="4"/>
        </w:rPr>
        <w:t xml:space="preserve"> </w:t>
      </w:r>
      <w:r>
        <w:t>alla</w:t>
      </w:r>
      <w:r>
        <w:rPr>
          <w:spacing w:val="3"/>
        </w:rPr>
        <w:t xml:space="preserve"> </w:t>
      </w:r>
      <w:r>
        <w:t>lettera</w:t>
      </w:r>
      <w:r>
        <w:rPr>
          <w:spacing w:val="3"/>
        </w:rPr>
        <w:t xml:space="preserve"> </w:t>
      </w:r>
      <w:r>
        <w:t>D</w:t>
      </w:r>
      <w:r>
        <w:rPr>
          <w:spacing w:val="3"/>
        </w:rPr>
        <w:t xml:space="preserve"> </w:t>
      </w:r>
      <w:r>
        <w:t>della</w:t>
      </w:r>
      <w:r>
        <w:rPr>
          <w:spacing w:val="3"/>
        </w:rPr>
        <w:t xml:space="preserve"> </w:t>
      </w:r>
      <w:r>
        <w:t>Tabella</w:t>
      </w:r>
      <w:r>
        <w:rPr>
          <w:spacing w:val="3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Parte</w:t>
      </w:r>
      <w:r>
        <w:rPr>
          <w:spacing w:val="3"/>
        </w:rPr>
        <w:t xml:space="preserve"> </w:t>
      </w:r>
      <w:r>
        <w:t>II,</w:t>
      </w:r>
      <w:r>
        <w:rPr>
          <w:spacing w:val="4"/>
        </w:rPr>
        <w:t xml:space="preserve"> </w:t>
      </w:r>
      <w:r>
        <w:t>non</w:t>
      </w:r>
      <w:r>
        <w:rPr>
          <w:spacing w:val="5"/>
        </w:rPr>
        <w:t xml:space="preserve"> </w:t>
      </w:r>
      <w:r>
        <w:t>sia</w:t>
      </w:r>
      <w:r>
        <w:rPr>
          <w:spacing w:val="3"/>
        </w:rPr>
        <w:t xml:space="preserve"> </w:t>
      </w:r>
      <w:r>
        <w:t>sede</w:t>
      </w:r>
      <w:r>
        <w:rPr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Circolo</w:t>
      </w:r>
      <w:r>
        <w:rPr>
          <w:spacing w:val="3"/>
        </w:rPr>
        <w:t xml:space="preserve"> </w:t>
      </w:r>
      <w:r>
        <w:t>didattico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Istituto</w:t>
      </w:r>
      <w:r>
        <w:rPr>
          <w:spacing w:val="4"/>
        </w:rPr>
        <w:t xml:space="preserve"> </w:t>
      </w:r>
      <w:r>
        <w:t>comprensivo,</w:t>
      </w:r>
      <w:r>
        <w:rPr>
          <w:spacing w:val="4"/>
        </w:rPr>
        <w:t xml:space="preserve"> </w:t>
      </w:r>
      <w:r>
        <w:t>il</w:t>
      </w:r>
      <w:r>
        <w:rPr>
          <w:spacing w:val="2"/>
        </w:rPr>
        <w:t xml:space="preserve"> </w:t>
      </w:r>
      <w:r>
        <w:t>punteggio</w:t>
      </w:r>
      <w:r>
        <w:rPr>
          <w:spacing w:val="5"/>
        </w:rPr>
        <w:t xml:space="preserve"> </w:t>
      </w:r>
      <w:r>
        <w:t>va</w:t>
      </w:r>
    </w:p>
    <w:p w14:paraId="058137A0" w14:textId="77777777" w:rsidR="007A0FA4" w:rsidRDefault="007A0FA4">
      <w:pPr>
        <w:sectPr w:rsidR="007A0FA4">
          <w:pgSz w:w="11900" w:h="16850"/>
          <w:pgMar w:top="200" w:right="300" w:bottom="940" w:left="380" w:header="0" w:footer="748" w:gutter="0"/>
          <w:cols w:space="720"/>
        </w:sectPr>
      </w:pPr>
    </w:p>
    <w:p w14:paraId="493F97F7" w14:textId="77777777" w:rsidR="007A0FA4" w:rsidRDefault="008F22A3">
      <w:pPr>
        <w:pStyle w:val="Corpotesto"/>
        <w:spacing w:before="75"/>
        <w:ind w:right="119"/>
      </w:pPr>
      <w:r>
        <w:lastRenderedPageBreak/>
        <w:t>attribuito per il comune sede dell’istituzione scolastica che abbia un plesso nel comune di residenza del familiare, ovvero nel comune per il quale</w:t>
      </w:r>
      <w:r>
        <w:rPr>
          <w:spacing w:val="1"/>
        </w:rPr>
        <w:t xml:space="preserve"> </w:t>
      </w:r>
      <w:r>
        <w:t>sussistono le condizioni di cui alla lettera D della Tabella a – Parte II.</w:t>
      </w:r>
      <w:r>
        <w:rPr>
          <w:spacing w:val="1"/>
        </w:rPr>
        <w:t xml:space="preserve"> </w:t>
      </w:r>
      <w:r>
        <w:t>I punteggi per le esigenze di famiglia di cui alle lettere A), B), C), D) sono</w:t>
      </w:r>
      <w:r>
        <w:rPr>
          <w:spacing w:val="1"/>
        </w:rPr>
        <w:t xml:space="preserve"> </w:t>
      </w:r>
      <w:r>
        <w:t>cumulabili</w:t>
      </w:r>
      <w:r>
        <w:rPr>
          <w:spacing w:val="-1"/>
        </w:rPr>
        <w:t xml:space="preserve"> </w:t>
      </w:r>
      <w:r>
        <w:t>fra</w:t>
      </w:r>
      <w:r>
        <w:rPr>
          <w:spacing w:val="-1"/>
        </w:rPr>
        <w:t xml:space="preserve"> </w:t>
      </w:r>
      <w:r>
        <w:t>loro.</w:t>
      </w:r>
    </w:p>
    <w:p w14:paraId="27B5CA54" w14:textId="77777777" w:rsidR="007A0FA4" w:rsidRDefault="008F22A3">
      <w:pPr>
        <w:pStyle w:val="Corpotesto"/>
        <w:spacing w:line="205" w:lineRule="exact"/>
      </w:pPr>
      <w:r>
        <w:t>Le</w:t>
      </w:r>
      <w:r>
        <w:rPr>
          <w:spacing w:val="-2"/>
        </w:rPr>
        <w:t xml:space="preserve"> </w:t>
      </w:r>
      <w:r>
        <w:t>situazioni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presente titolo</w:t>
      </w:r>
      <w:r>
        <w:rPr>
          <w:spacing w:val="-2"/>
        </w:rPr>
        <w:t xml:space="preserve"> </w:t>
      </w:r>
      <w:r>
        <w:t>non si</w:t>
      </w:r>
      <w:r>
        <w:rPr>
          <w:spacing w:val="-1"/>
        </w:rPr>
        <w:t xml:space="preserve"> </w:t>
      </w:r>
      <w:r>
        <w:t>valutano</w:t>
      </w:r>
      <w:r>
        <w:rPr>
          <w:spacing w:val="-2"/>
        </w:rPr>
        <w:t xml:space="preserve"> </w:t>
      </w:r>
      <w:r>
        <w:t>per i</w:t>
      </w:r>
      <w:r>
        <w:rPr>
          <w:spacing w:val="-1"/>
        </w:rPr>
        <w:t xml:space="preserve"> </w:t>
      </w:r>
      <w:r>
        <w:t>trasferimenti</w:t>
      </w:r>
      <w:r>
        <w:rPr>
          <w:spacing w:val="-1"/>
        </w:rPr>
        <w:t xml:space="preserve"> </w:t>
      </w:r>
      <w:r>
        <w:t>nell'ambito della</w:t>
      </w:r>
      <w:r>
        <w:rPr>
          <w:spacing w:val="-2"/>
        </w:rPr>
        <w:t xml:space="preserve"> </w:t>
      </w:r>
      <w:r>
        <w:t>stessa</w:t>
      </w:r>
      <w:r>
        <w:rPr>
          <w:spacing w:val="-2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(per</w:t>
      </w:r>
      <w:r>
        <w:rPr>
          <w:spacing w:val="-1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intende</w:t>
      </w:r>
      <w:r>
        <w:rPr>
          <w:spacing w:val="-2"/>
        </w:rPr>
        <w:t xml:space="preserve"> </w:t>
      </w:r>
      <w:r>
        <w:t>“comune”).</w:t>
      </w:r>
    </w:p>
    <w:p w14:paraId="041FCC11" w14:textId="77777777" w:rsidR="007A0FA4" w:rsidRDefault="007A0FA4">
      <w:pPr>
        <w:pStyle w:val="Corpotesto"/>
        <w:spacing w:before="1"/>
        <w:ind w:left="0"/>
        <w:jc w:val="left"/>
      </w:pPr>
    </w:p>
    <w:p w14:paraId="52E44998" w14:textId="77777777" w:rsidR="007A0FA4" w:rsidRDefault="008F22A3">
      <w:pPr>
        <w:pStyle w:val="Paragrafoelenco"/>
        <w:numPr>
          <w:ilvl w:val="1"/>
          <w:numId w:val="5"/>
        </w:numPr>
        <w:tabs>
          <w:tab w:val="left" w:pos="877"/>
        </w:tabs>
        <w:ind w:right="116" w:firstLine="0"/>
        <w:jc w:val="both"/>
        <w:rPr>
          <w:sz w:val="18"/>
        </w:rPr>
      </w:pPr>
      <w:r>
        <w:rPr>
          <w:sz w:val="18"/>
        </w:rPr>
        <w:t>Ai fini della formulazione della graduatoria per l’individuazione del soprannumerario, le esigenze di famiglia, da considerarsi in questo caso</w:t>
      </w:r>
      <w:r>
        <w:rPr>
          <w:spacing w:val="1"/>
          <w:sz w:val="18"/>
        </w:rPr>
        <w:t xml:space="preserve"> </w:t>
      </w:r>
      <w:r>
        <w:rPr>
          <w:sz w:val="18"/>
        </w:rPr>
        <w:t>come</w:t>
      </w:r>
      <w:r>
        <w:rPr>
          <w:spacing w:val="-2"/>
          <w:sz w:val="18"/>
        </w:rPr>
        <w:t xml:space="preserve"> </w:t>
      </w:r>
      <w:r>
        <w:rPr>
          <w:sz w:val="18"/>
        </w:rPr>
        <w:t>esigenze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1"/>
          <w:sz w:val="18"/>
        </w:rPr>
        <w:t xml:space="preserve"> </w:t>
      </w:r>
      <w:r>
        <w:rPr>
          <w:sz w:val="18"/>
        </w:rPr>
        <w:t>allontanamento</w:t>
      </w:r>
      <w:r>
        <w:rPr>
          <w:spacing w:val="-1"/>
          <w:sz w:val="18"/>
        </w:rPr>
        <w:t xml:space="preserve"> </w:t>
      </w:r>
      <w:r>
        <w:rPr>
          <w:sz w:val="18"/>
        </w:rPr>
        <w:t>dalla</w:t>
      </w:r>
      <w:r>
        <w:rPr>
          <w:spacing w:val="-2"/>
          <w:sz w:val="18"/>
        </w:rPr>
        <w:t xml:space="preserve"> </w:t>
      </w:r>
      <w:r>
        <w:rPr>
          <w:sz w:val="18"/>
        </w:rPr>
        <w:t>scuola e</w:t>
      </w:r>
      <w:r>
        <w:rPr>
          <w:spacing w:val="-3"/>
          <w:sz w:val="18"/>
        </w:rPr>
        <w:t xml:space="preserve"> </w:t>
      </w:r>
      <w:r>
        <w:rPr>
          <w:sz w:val="18"/>
        </w:rPr>
        <w:t>dal</w:t>
      </w:r>
      <w:r>
        <w:rPr>
          <w:spacing w:val="-1"/>
          <w:sz w:val="18"/>
        </w:rPr>
        <w:t xml:space="preserve"> </w:t>
      </w:r>
      <w:r>
        <w:rPr>
          <w:sz w:val="18"/>
        </w:rPr>
        <w:t>comune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attuale</w:t>
      </w:r>
      <w:r>
        <w:rPr>
          <w:spacing w:val="-1"/>
          <w:sz w:val="18"/>
        </w:rPr>
        <w:t xml:space="preserve"> </w:t>
      </w:r>
      <w:r>
        <w:rPr>
          <w:sz w:val="18"/>
        </w:rPr>
        <w:t>titolarità, sono valutate</w:t>
      </w:r>
      <w:r>
        <w:rPr>
          <w:spacing w:val="-3"/>
          <w:sz w:val="18"/>
        </w:rPr>
        <w:t xml:space="preserve"> </w:t>
      </w:r>
      <w:r>
        <w:rPr>
          <w:sz w:val="18"/>
        </w:rPr>
        <w:t>nella seguente</w:t>
      </w:r>
      <w:r>
        <w:rPr>
          <w:spacing w:val="-1"/>
          <w:sz w:val="18"/>
        </w:rPr>
        <w:t xml:space="preserve"> </w:t>
      </w:r>
      <w:r>
        <w:rPr>
          <w:sz w:val="18"/>
        </w:rPr>
        <w:t>maniera:</w:t>
      </w:r>
    </w:p>
    <w:p w14:paraId="1AE82683" w14:textId="77777777" w:rsidR="007A0FA4" w:rsidRDefault="007A0FA4">
      <w:pPr>
        <w:pStyle w:val="Corpotesto"/>
        <w:spacing w:before="1"/>
        <w:ind w:left="0"/>
        <w:jc w:val="left"/>
      </w:pPr>
    </w:p>
    <w:p w14:paraId="571A1E58" w14:textId="77777777" w:rsidR="007A0FA4" w:rsidRDefault="008F22A3">
      <w:pPr>
        <w:pStyle w:val="Corpotesto"/>
        <w:ind w:right="114"/>
      </w:pPr>
      <w:r>
        <w:t>lettera A) (ricongiungimento al coniuge, etc..) vale quando il familiare è residente nel comune di</w:t>
      </w:r>
      <w:r>
        <w:rPr>
          <w:spacing w:val="45"/>
        </w:rPr>
        <w:t xml:space="preserve"> </w:t>
      </w:r>
      <w:r>
        <w:t>titolarità del docente. Tale punteggio spetta</w:t>
      </w:r>
      <w:r>
        <w:rPr>
          <w:spacing w:val="1"/>
        </w:rPr>
        <w:t xml:space="preserve"> </w:t>
      </w:r>
      <w:r>
        <w:t>anche nel caso in cui nel comune di ricongiungimento non vi siano istituzioni scolastiche richiedibili (cioè che non comprendano l'insegnamento</w:t>
      </w:r>
      <w:r>
        <w:rPr>
          <w:spacing w:val="1"/>
        </w:rPr>
        <w:t xml:space="preserve"> </w:t>
      </w:r>
      <w:r>
        <w:t>del richiedente) e lo stesso risulti viciniore alla sede di titolarità. Per quanto attiene all’organico della scuola dell’infanzia e primaria, qualora il</w:t>
      </w:r>
      <w:r>
        <w:rPr>
          <w:spacing w:val="1"/>
        </w:rPr>
        <w:t xml:space="preserve"> </w:t>
      </w:r>
      <w:r>
        <w:t>comune di residenza del familiare, ovvero il comune per il quale sussistono le condizioni di cui alla lettera D della Tabella a – Parte II, non sia</w:t>
      </w:r>
      <w:r>
        <w:rPr>
          <w:spacing w:val="1"/>
        </w:rPr>
        <w:t xml:space="preserve"> </w:t>
      </w:r>
      <w:r>
        <w:t>sede di Circolo did</w:t>
      </w:r>
      <w:r>
        <w:t>attico o di Istituto comprensivo, il punteggio va attribuito per il comune sede dell’istituzione scolastica che abbia un plesso nel</w:t>
      </w:r>
      <w:r>
        <w:rPr>
          <w:spacing w:val="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 residenza</w:t>
      </w:r>
      <w:r>
        <w:rPr>
          <w:spacing w:val="-2"/>
        </w:rPr>
        <w:t xml:space="preserve"> </w:t>
      </w:r>
      <w:r>
        <w:t>del familiare, ovvero nel comune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 quale</w:t>
      </w:r>
      <w:r>
        <w:rPr>
          <w:spacing w:val="-1"/>
        </w:rPr>
        <w:t xml:space="preserve"> </w:t>
      </w:r>
      <w:r>
        <w:t>sussistono</w:t>
      </w:r>
      <w:r>
        <w:rPr>
          <w:spacing w:val="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lettera</w:t>
      </w:r>
      <w:r>
        <w:rPr>
          <w:spacing w:val="-2"/>
        </w:rPr>
        <w:t xml:space="preserve"> </w:t>
      </w:r>
      <w:r>
        <w:t>D della</w:t>
      </w:r>
      <w:r>
        <w:rPr>
          <w:spacing w:val="-1"/>
        </w:rPr>
        <w:t xml:space="preserve"> </w:t>
      </w:r>
      <w:r>
        <w:t>Tabella</w:t>
      </w:r>
      <w:r>
        <w:rPr>
          <w:spacing w:val="-2"/>
        </w:rPr>
        <w:t xml:space="preserve"> </w:t>
      </w:r>
      <w:r>
        <w:t>a –</w:t>
      </w:r>
      <w:r>
        <w:rPr>
          <w:spacing w:val="-2"/>
        </w:rPr>
        <w:t xml:space="preserve"> </w:t>
      </w:r>
      <w:r>
        <w:t>Parte II.</w:t>
      </w:r>
    </w:p>
    <w:p w14:paraId="200AFCFF" w14:textId="77777777" w:rsidR="007A0FA4" w:rsidRDefault="008F22A3">
      <w:pPr>
        <w:pStyle w:val="Corpotesto"/>
        <w:spacing w:line="206" w:lineRule="exact"/>
      </w:pPr>
      <w:r>
        <w:t>lettera</w:t>
      </w:r>
      <w:r>
        <w:rPr>
          <w:spacing w:val="-3"/>
        </w:rPr>
        <w:t xml:space="preserve"> </w:t>
      </w:r>
      <w:r>
        <w:t>B)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lettera</w:t>
      </w:r>
      <w:r>
        <w:rPr>
          <w:spacing w:val="-2"/>
        </w:rPr>
        <w:t xml:space="preserve"> </w:t>
      </w:r>
      <w:r>
        <w:t>C)</w:t>
      </w:r>
      <w:r>
        <w:rPr>
          <w:spacing w:val="-1"/>
        </w:rPr>
        <w:t xml:space="preserve"> </w:t>
      </w:r>
      <w:r>
        <w:t>valgono sempre;</w:t>
      </w:r>
    </w:p>
    <w:p w14:paraId="6098931C" w14:textId="77777777" w:rsidR="007A0FA4" w:rsidRDefault="008F22A3">
      <w:pPr>
        <w:pStyle w:val="Corpotesto"/>
        <w:ind w:right="118"/>
      </w:pPr>
      <w:r>
        <w:t>lettera D) (cura e assistenza dei figli minorati, etc..) vale quando il comune in cui può essere prestata l’assistenza coincide con il comune di</w:t>
      </w:r>
      <w:r>
        <w:rPr>
          <w:spacing w:val="1"/>
        </w:rPr>
        <w:t xml:space="preserve"> </w:t>
      </w:r>
      <w:r>
        <w:t>titolarità</w:t>
      </w:r>
      <w:r>
        <w:rPr>
          <w:spacing w:val="-4"/>
        </w:rPr>
        <w:t xml:space="preserve"> </w:t>
      </w:r>
      <w:r>
        <w:t>del docente</w:t>
      </w:r>
      <w:r>
        <w:rPr>
          <w:spacing w:val="-1"/>
        </w:rPr>
        <w:t xml:space="preserve"> </w:t>
      </w:r>
      <w:r>
        <w:t>oppure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esso</w:t>
      </w:r>
      <w:r>
        <w:rPr>
          <w:spacing w:val="1"/>
        </w:rPr>
        <w:t xml:space="preserve"> </w:t>
      </w:r>
      <w:r>
        <w:t>viciniore, qualora</w:t>
      </w:r>
      <w:r>
        <w:rPr>
          <w:spacing w:val="-4"/>
        </w:rPr>
        <w:t xml:space="preserve"> </w:t>
      </w:r>
      <w:r>
        <w:t>nel comune</w:t>
      </w:r>
      <w:r>
        <w:rPr>
          <w:spacing w:val="-2"/>
        </w:rPr>
        <w:t xml:space="preserve"> </w:t>
      </w:r>
      <w:r>
        <w:t>medesimo</w:t>
      </w:r>
      <w:r>
        <w:rPr>
          <w:spacing w:val="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vi</w:t>
      </w:r>
      <w:r>
        <w:rPr>
          <w:spacing w:val="-1"/>
        </w:rPr>
        <w:t xml:space="preserve"> </w:t>
      </w:r>
      <w:r>
        <w:t>siano</w:t>
      </w:r>
      <w:r>
        <w:rPr>
          <w:spacing w:val="1"/>
        </w:rPr>
        <w:t xml:space="preserve"> </w:t>
      </w:r>
      <w:r>
        <w:t>sedi scolastiche</w:t>
      </w:r>
      <w:r>
        <w:rPr>
          <w:spacing w:val="-2"/>
        </w:rPr>
        <w:t xml:space="preserve"> </w:t>
      </w:r>
      <w:r>
        <w:t>richiedibili.</w:t>
      </w:r>
    </w:p>
    <w:p w14:paraId="58507628" w14:textId="77777777" w:rsidR="007A0FA4" w:rsidRDefault="007A0FA4">
      <w:pPr>
        <w:pStyle w:val="Corpotesto"/>
        <w:ind w:left="0"/>
        <w:jc w:val="left"/>
      </w:pPr>
    </w:p>
    <w:p w14:paraId="21D1C655" w14:textId="77777777" w:rsidR="007A0FA4" w:rsidRDefault="008F22A3">
      <w:pPr>
        <w:pStyle w:val="Corpotesto"/>
        <w:spacing w:before="1"/>
      </w:pPr>
      <w:r>
        <w:t>Il</w:t>
      </w:r>
      <w:r>
        <w:rPr>
          <w:spacing w:val="-3"/>
        </w:rPr>
        <w:t xml:space="preserve"> </w:t>
      </w:r>
      <w:r>
        <w:t>punteggio</w:t>
      </w:r>
      <w:r>
        <w:rPr>
          <w:spacing w:val="-1"/>
        </w:rPr>
        <w:t xml:space="preserve"> </w:t>
      </w:r>
      <w:r>
        <w:t>così</w:t>
      </w:r>
      <w:r>
        <w:rPr>
          <w:spacing w:val="-3"/>
        </w:rPr>
        <w:t xml:space="preserve"> </w:t>
      </w:r>
      <w:r>
        <w:t>calcolato</w:t>
      </w:r>
      <w:r>
        <w:rPr>
          <w:spacing w:val="-3"/>
        </w:rPr>
        <w:t xml:space="preserve"> </w:t>
      </w:r>
      <w:r>
        <w:t>viene</w:t>
      </w:r>
      <w:r>
        <w:rPr>
          <w:spacing w:val="-5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nelle</w:t>
      </w:r>
      <w:r>
        <w:rPr>
          <w:spacing w:val="-5"/>
        </w:rPr>
        <w:t xml:space="preserve"> </w:t>
      </w:r>
      <w:r>
        <w:t>operazioni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d’ufficio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soprannumerario.</w:t>
      </w:r>
    </w:p>
    <w:p w14:paraId="07B270A4" w14:textId="77777777" w:rsidR="007A0FA4" w:rsidRDefault="007A0FA4">
      <w:pPr>
        <w:pStyle w:val="Corpotesto"/>
        <w:spacing w:before="1"/>
        <w:ind w:left="0"/>
        <w:jc w:val="left"/>
      </w:pPr>
    </w:p>
    <w:p w14:paraId="6397FB2C" w14:textId="77777777" w:rsidR="007A0FA4" w:rsidRDefault="008F22A3">
      <w:pPr>
        <w:pStyle w:val="Paragrafoelenco"/>
        <w:numPr>
          <w:ilvl w:val="1"/>
          <w:numId w:val="5"/>
        </w:numPr>
        <w:tabs>
          <w:tab w:val="left" w:pos="830"/>
        </w:tabs>
        <w:ind w:right="124" w:firstLine="0"/>
        <w:jc w:val="both"/>
        <w:rPr>
          <w:sz w:val="18"/>
        </w:rPr>
      </w:pPr>
      <w:r>
        <w:rPr>
          <w:sz w:val="18"/>
        </w:rPr>
        <w:t>Il punteggio va attribuito anche per i figli che compiono i sei anni o i diciotto tra il 1° gennaio e il 31 dicembre dell’anno in cui si effettua il</w:t>
      </w:r>
      <w:r>
        <w:rPr>
          <w:spacing w:val="1"/>
          <w:sz w:val="18"/>
        </w:rPr>
        <w:t xml:space="preserve"> </w:t>
      </w:r>
      <w:r>
        <w:rPr>
          <w:sz w:val="18"/>
        </w:rPr>
        <w:t>trasferimento.</w:t>
      </w:r>
    </w:p>
    <w:p w14:paraId="588BBEA5" w14:textId="77777777" w:rsidR="007A0FA4" w:rsidRDefault="007A0FA4">
      <w:pPr>
        <w:pStyle w:val="Corpotesto"/>
        <w:spacing w:before="9"/>
        <w:ind w:left="0"/>
        <w:jc w:val="left"/>
        <w:rPr>
          <w:sz w:val="17"/>
        </w:rPr>
      </w:pPr>
    </w:p>
    <w:p w14:paraId="041D9CDB" w14:textId="77777777" w:rsidR="007A0FA4" w:rsidRDefault="008F22A3">
      <w:pPr>
        <w:pStyle w:val="Paragrafoelenco"/>
        <w:numPr>
          <w:ilvl w:val="1"/>
          <w:numId w:val="5"/>
        </w:numPr>
        <w:tabs>
          <w:tab w:val="left" w:pos="823"/>
        </w:tabs>
        <w:ind w:left="822" w:hanging="258"/>
        <w:jc w:val="both"/>
        <w:rPr>
          <w:sz w:val="18"/>
        </w:rPr>
      </w:pP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valutazione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3"/>
          <w:sz w:val="18"/>
        </w:rPr>
        <w:t xml:space="preserve"> </w:t>
      </w:r>
      <w:r>
        <w:rPr>
          <w:sz w:val="18"/>
        </w:rPr>
        <w:t>attribuita</w:t>
      </w:r>
      <w:r>
        <w:rPr>
          <w:spacing w:val="-2"/>
          <w:sz w:val="18"/>
        </w:rPr>
        <w:t xml:space="preserve"> </w:t>
      </w:r>
      <w:r>
        <w:rPr>
          <w:sz w:val="18"/>
        </w:rPr>
        <w:t>nei</w:t>
      </w:r>
      <w:r>
        <w:rPr>
          <w:spacing w:val="-5"/>
          <w:sz w:val="18"/>
        </w:rPr>
        <w:t xml:space="preserve"> </w:t>
      </w:r>
      <w:r>
        <w:rPr>
          <w:sz w:val="18"/>
        </w:rPr>
        <w:t>seguenti</w:t>
      </w:r>
      <w:r>
        <w:rPr>
          <w:spacing w:val="-2"/>
          <w:sz w:val="18"/>
        </w:rPr>
        <w:t xml:space="preserve"> </w:t>
      </w:r>
      <w:r>
        <w:rPr>
          <w:sz w:val="18"/>
        </w:rPr>
        <w:t>casi:</w:t>
      </w:r>
    </w:p>
    <w:p w14:paraId="7F173A06" w14:textId="77777777" w:rsidR="007A0FA4" w:rsidRDefault="007A0FA4">
      <w:pPr>
        <w:pStyle w:val="Corpotesto"/>
        <w:spacing w:before="2"/>
        <w:ind w:left="0"/>
        <w:jc w:val="left"/>
      </w:pPr>
    </w:p>
    <w:p w14:paraId="3919E86C" w14:textId="77777777" w:rsidR="007A0FA4" w:rsidRDefault="008F22A3">
      <w:pPr>
        <w:pStyle w:val="Paragrafoelenco"/>
        <w:numPr>
          <w:ilvl w:val="0"/>
          <w:numId w:val="2"/>
        </w:numPr>
        <w:tabs>
          <w:tab w:val="left" w:pos="751"/>
        </w:tabs>
        <w:ind w:hanging="186"/>
        <w:jc w:val="both"/>
        <w:rPr>
          <w:sz w:val="18"/>
        </w:rPr>
      </w:pPr>
      <w:r>
        <w:rPr>
          <w:sz w:val="18"/>
        </w:rPr>
        <w:t>figlio minorato,</w:t>
      </w:r>
      <w:r>
        <w:rPr>
          <w:spacing w:val="-4"/>
          <w:sz w:val="18"/>
        </w:rPr>
        <w:t xml:space="preserve"> </w:t>
      </w:r>
      <w:r>
        <w:rPr>
          <w:sz w:val="18"/>
        </w:rPr>
        <w:t>ovvero</w:t>
      </w:r>
      <w:r>
        <w:rPr>
          <w:spacing w:val="-2"/>
          <w:sz w:val="18"/>
        </w:rPr>
        <w:t xml:space="preserve"> </w:t>
      </w:r>
      <w:r>
        <w:rPr>
          <w:sz w:val="18"/>
        </w:rPr>
        <w:t>coniuge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genitore,</w:t>
      </w:r>
      <w:r>
        <w:rPr>
          <w:spacing w:val="-3"/>
          <w:sz w:val="18"/>
        </w:rPr>
        <w:t xml:space="preserve"> </w:t>
      </w:r>
      <w:r>
        <w:rPr>
          <w:sz w:val="18"/>
        </w:rPr>
        <w:t>ricoverati</w:t>
      </w:r>
      <w:r>
        <w:rPr>
          <w:spacing w:val="-2"/>
          <w:sz w:val="18"/>
        </w:rPr>
        <w:t xml:space="preserve"> </w:t>
      </w:r>
      <w:r>
        <w:rPr>
          <w:sz w:val="18"/>
        </w:rPr>
        <w:t>permanentemente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un</w:t>
      </w:r>
      <w:r>
        <w:rPr>
          <w:spacing w:val="-1"/>
          <w:sz w:val="18"/>
        </w:rPr>
        <w:t xml:space="preserve"> </w:t>
      </w:r>
      <w:r>
        <w:rPr>
          <w:sz w:val="18"/>
        </w:rPr>
        <w:t>istituto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cura;</w:t>
      </w:r>
    </w:p>
    <w:p w14:paraId="31F654F9" w14:textId="77777777" w:rsidR="007A0FA4" w:rsidRDefault="007A0FA4">
      <w:pPr>
        <w:pStyle w:val="Corpotesto"/>
        <w:spacing w:before="10"/>
        <w:ind w:left="0"/>
        <w:jc w:val="left"/>
        <w:rPr>
          <w:sz w:val="17"/>
        </w:rPr>
      </w:pPr>
    </w:p>
    <w:p w14:paraId="522690D9" w14:textId="77777777" w:rsidR="007A0FA4" w:rsidRDefault="008F22A3">
      <w:pPr>
        <w:pStyle w:val="Paragrafoelenco"/>
        <w:numPr>
          <w:ilvl w:val="0"/>
          <w:numId w:val="2"/>
        </w:numPr>
        <w:tabs>
          <w:tab w:val="left" w:pos="767"/>
        </w:tabs>
        <w:spacing w:before="1"/>
        <w:ind w:left="565" w:right="116" w:firstLine="0"/>
        <w:jc w:val="both"/>
        <w:rPr>
          <w:sz w:val="18"/>
        </w:rPr>
      </w:pPr>
      <w:r>
        <w:rPr>
          <w:sz w:val="18"/>
        </w:rPr>
        <w:t>figlio minorato, ovvero coniuge o genitore bisognosi di cure continuative presso un istituto di cura tali da comportare di necessità la residenza</w:t>
      </w:r>
      <w:r>
        <w:rPr>
          <w:spacing w:val="1"/>
          <w:sz w:val="18"/>
        </w:rPr>
        <w:t xml:space="preserve"> </w:t>
      </w:r>
      <w:r>
        <w:rPr>
          <w:sz w:val="18"/>
        </w:rPr>
        <w:t>nella</w:t>
      </w:r>
      <w:r>
        <w:rPr>
          <w:spacing w:val="-2"/>
          <w:sz w:val="18"/>
        </w:rPr>
        <w:t xml:space="preserve"> </w:t>
      </w:r>
      <w:r>
        <w:rPr>
          <w:sz w:val="18"/>
        </w:rPr>
        <w:t>sede</w:t>
      </w:r>
      <w:r>
        <w:rPr>
          <w:spacing w:val="-1"/>
          <w:sz w:val="18"/>
        </w:rPr>
        <w:t xml:space="preserve"> </w:t>
      </w:r>
      <w:r>
        <w:rPr>
          <w:sz w:val="18"/>
        </w:rPr>
        <w:t>dello</w:t>
      </w:r>
      <w:r>
        <w:rPr>
          <w:spacing w:val="-1"/>
          <w:sz w:val="18"/>
        </w:rPr>
        <w:t xml:space="preserve"> </w:t>
      </w:r>
      <w:r>
        <w:rPr>
          <w:sz w:val="18"/>
        </w:rPr>
        <w:t>istituto</w:t>
      </w:r>
      <w:r>
        <w:rPr>
          <w:spacing w:val="-1"/>
          <w:sz w:val="18"/>
        </w:rPr>
        <w:t xml:space="preserve"> </w:t>
      </w:r>
      <w:r>
        <w:rPr>
          <w:sz w:val="18"/>
        </w:rPr>
        <w:t>medesimo.</w:t>
      </w:r>
    </w:p>
    <w:p w14:paraId="2C8FBE1C" w14:textId="77777777" w:rsidR="007A0FA4" w:rsidRDefault="007A0FA4">
      <w:pPr>
        <w:pStyle w:val="Corpotesto"/>
        <w:ind w:left="0"/>
        <w:jc w:val="left"/>
      </w:pPr>
    </w:p>
    <w:p w14:paraId="217CF384" w14:textId="77777777" w:rsidR="007A0FA4" w:rsidRDefault="008F22A3">
      <w:pPr>
        <w:pStyle w:val="Paragrafoelenco"/>
        <w:numPr>
          <w:ilvl w:val="0"/>
          <w:numId w:val="2"/>
        </w:numPr>
        <w:tabs>
          <w:tab w:val="left" w:pos="763"/>
        </w:tabs>
        <w:ind w:left="565" w:right="119" w:firstLine="0"/>
        <w:jc w:val="both"/>
        <w:rPr>
          <w:sz w:val="18"/>
        </w:rPr>
      </w:pPr>
      <w:r>
        <w:rPr>
          <w:sz w:val="18"/>
        </w:rPr>
        <w:t>figlio tossicodipendente sottoposto ad un programma terapeutico e socio-riabilitativo da attuare presso le strutture pubbliche o private, di cui</w:t>
      </w:r>
      <w:r>
        <w:rPr>
          <w:spacing w:val="1"/>
          <w:sz w:val="18"/>
        </w:rPr>
        <w:t xml:space="preserve"> </w:t>
      </w:r>
      <w:r>
        <w:rPr>
          <w:sz w:val="18"/>
        </w:rPr>
        <w:t>agli artt.114, 118 e 122, D.P.R. 9/10/1990, n. 309, programma che comporti di necessità il domicilio nella sede della struttura stessa, ovvero,</w:t>
      </w:r>
      <w:r>
        <w:rPr>
          <w:spacing w:val="1"/>
          <w:sz w:val="18"/>
        </w:rPr>
        <w:t xml:space="preserve"> </w:t>
      </w:r>
      <w:r>
        <w:rPr>
          <w:sz w:val="18"/>
        </w:rPr>
        <w:t>presso la</w:t>
      </w:r>
      <w:r>
        <w:rPr>
          <w:spacing w:val="-1"/>
          <w:sz w:val="18"/>
        </w:rPr>
        <w:t xml:space="preserve"> </w:t>
      </w:r>
      <w:r>
        <w:rPr>
          <w:sz w:val="18"/>
        </w:rPr>
        <w:t>residenza</w:t>
      </w:r>
      <w:r>
        <w:rPr>
          <w:spacing w:val="-2"/>
          <w:sz w:val="18"/>
        </w:rPr>
        <w:t xml:space="preserve"> </w:t>
      </w:r>
      <w:r>
        <w:rPr>
          <w:sz w:val="18"/>
        </w:rPr>
        <w:t>abituale</w:t>
      </w:r>
      <w:r>
        <w:rPr>
          <w:spacing w:val="-1"/>
          <w:sz w:val="18"/>
        </w:rPr>
        <w:t xml:space="preserve"> </w:t>
      </w:r>
      <w:r>
        <w:rPr>
          <w:sz w:val="18"/>
        </w:rPr>
        <w:t>con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l'assistenza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1"/>
          <w:sz w:val="18"/>
        </w:rPr>
        <w:t xml:space="preserve"> </w:t>
      </w:r>
      <w:r>
        <w:rPr>
          <w:sz w:val="18"/>
        </w:rPr>
        <w:t>medico di</w:t>
      </w:r>
      <w:r>
        <w:rPr>
          <w:spacing w:val="-1"/>
          <w:sz w:val="18"/>
        </w:rPr>
        <w:t xml:space="preserve"> </w:t>
      </w:r>
      <w:r>
        <w:rPr>
          <w:sz w:val="18"/>
        </w:rPr>
        <w:t>fiducia come</w:t>
      </w:r>
      <w:r>
        <w:rPr>
          <w:spacing w:val="-2"/>
          <w:sz w:val="18"/>
        </w:rPr>
        <w:t xml:space="preserve"> </w:t>
      </w:r>
      <w:r>
        <w:rPr>
          <w:sz w:val="18"/>
        </w:rPr>
        <w:t>previsto dall'art. 122, comma 3,</w:t>
      </w:r>
      <w:r>
        <w:rPr>
          <w:spacing w:val="-1"/>
          <w:sz w:val="18"/>
        </w:rPr>
        <w:t xml:space="preserve"> </w:t>
      </w:r>
      <w:r>
        <w:rPr>
          <w:sz w:val="18"/>
        </w:rPr>
        <w:t>citato D.P.R.</w:t>
      </w:r>
      <w:r>
        <w:rPr>
          <w:spacing w:val="-1"/>
          <w:sz w:val="18"/>
        </w:rPr>
        <w:t xml:space="preserve"> </w:t>
      </w:r>
      <w:r>
        <w:rPr>
          <w:sz w:val="18"/>
        </w:rPr>
        <w:t>n. 309/1990.</w:t>
      </w:r>
    </w:p>
    <w:p w14:paraId="5196E366" w14:textId="77777777" w:rsidR="007A0FA4" w:rsidRDefault="007A0FA4">
      <w:pPr>
        <w:pStyle w:val="Corpotesto"/>
        <w:ind w:left="0"/>
        <w:jc w:val="left"/>
      </w:pPr>
    </w:p>
    <w:p w14:paraId="249E8EBB" w14:textId="77777777" w:rsidR="007A0FA4" w:rsidRDefault="008F22A3">
      <w:pPr>
        <w:pStyle w:val="Paragrafoelenco"/>
        <w:numPr>
          <w:ilvl w:val="1"/>
          <w:numId w:val="5"/>
        </w:numPr>
        <w:tabs>
          <w:tab w:val="left" w:pos="911"/>
        </w:tabs>
        <w:ind w:left="910" w:hanging="346"/>
        <w:jc w:val="both"/>
        <w:rPr>
          <w:sz w:val="18"/>
        </w:rPr>
      </w:pPr>
      <w:r>
        <w:rPr>
          <w:sz w:val="18"/>
        </w:rPr>
        <w:t>Si</w:t>
      </w:r>
      <w:r>
        <w:rPr>
          <w:spacing w:val="-2"/>
          <w:sz w:val="18"/>
        </w:rPr>
        <w:t xml:space="preserve"> </w:t>
      </w:r>
      <w:r>
        <w:rPr>
          <w:sz w:val="18"/>
        </w:rPr>
        <w:t>precisa</w:t>
      </w:r>
      <w:r>
        <w:rPr>
          <w:spacing w:val="-2"/>
          <w:sz w:val="18"/>
        </w:rPr>
        <w:t xml:space="preserve"> </w:t>
      </w:r>
      <w:r>
        <w:rPr>
          <w:sz w:val="18"/>
        </w:rPr>
        <w:t>che</w:t>
      </w:r>
      <w:r>
        <w:rPr>
          <w:spacing w:val="-3"/>
          <w:sz w:val="18"/>
        </w:rPr>
        <w:t xml:space="preserve"> </w:t>
      </w:r>
      <w:r>
        <w:rPr>
          <w:sz w:val="18"/>
        </w:rPr>
        <w:t>ai</w:t>
      </w:r>
      <w:r>
        <w:rPr>
          <w:spacing w:val="-1"/>
          <w:sz w:val="18"/>
        </w:rPr>
        <w:t xml:space="preserve"> </w:t>
      </w:r>
      <w:r>
        <w:rPr>
          <w:sz w:val="18"/>
        </w:rPr>
        <w:t>sensi</w:t>
      </w:r>
      <w:r>
        <w:rPr>
          <w:spacing w:val="-2"/>
          <w:sz w:val="18"/>
        </w:rPr>
        <w:t xml:space="preserve"> </w:t>
      </w:r>
      <w:r>
        <w:rPr>
          <w:sz w:val="18"/>
        </w:rPr>
        <w:t>della</w:t>
      </w:r>
      <w:r>
        <w:rPr>
          <w:spacing w:val="-2"/>
          <w:sz w:val="18"/>
        </w:rPr>
        <w:t xml:space="preserve"> </w:t>
      </w:r>
      <w:r>
        <w:rPr>
          <w:sz w:val="18"/>
        </w:rPr>
        <w:t>lettera</w:t>
      </w:r>
      <w:r>
        <w:rPr>
          <w:spacing w:val="-2"/>
          <w:sz w:val="18"/>
        </w:rPr>
        <w:t xml:space="preserve"> </w:t>
      </w:r>
      <w:r>
        <w:rPr>
          <w:sz w:val="18"/>
        </w:rPr>
        <w:t>B)</w:t>
      </w:r>
      <w:r>
        <w:rPr>
          <w:spacing w:val="-2"/>
          <w:sz w:val="18"/>
        </w:rPr>
        <w:t xml:space="preserve"> </w:t>
      </w:r>
      <w:r>
        <w:rPr>
          <w:sz w:val="18"/>
        </w:rPr>
        <w:t>si</w:t>
      </w:r>
      <w:r>
        <w:rPr>
          <w:spacing w:val="-1"/>
          <w:sz w:val="18"/>
        </w:rPr>
        <w:t xml:space="preserve"> </w:t>
      </w:r>
      <w:r>
        <w:rPr>
          <w:sz w:val="18"/>
        </w:rPr>
        <w:t>valuta</w:t>
      </w:r>
      <w:r>
        <w:rPr>
          <w:spacing w:val="-2"/>
          <w:sz w:val="18"/>
        </w:rPr>
        <w:t xml:space="preserve"> </w:t>
      </w:r>
      <w:r>
        <w:rPr>
          <w:sz w:val="18"/>
        </w:rPr>
        <w:t>un solo</w:t>
      </w:r>
      <w:r>
        <w:rPr>
          <w:spacing w:val="-2"/>
          <w:sz w:val="18"/>
        </w:rPr>
        <w:t xml:space="preserve"> </w:t>
      </w:r>
      <w:r>
        <w:rPr>
          <w:sz w:val="18"/>
        </w:rPr>
        <w:t>pubblico</w:t>
      </w:r>
      <w:r>
        <w:rPr>
          <w:spacing w:val="-1"/>
          <w:sz w:val="18"/>
        </w:rPr>
        <w:t xml:space="preserve"> </w:t>
      </w:r>
      <w:r>
        <w:rPr>
          <w:sz w:val="18"/>
        </w:rPr>
        <w:t>concorso.</w:t>
      </w:r>
    </w:p>
    <w:p w14:paraId="71D66B21" w14:textId="77777777" w:rsidR="007A0FA4" w:rsidRDefault="007A0FA4">
      <w:pPr>
        <w:pStyle w:val="Corpotesto"/>
        <w:spacing w:before="11"/>
        <w:ind w:left="0"/>
        <w:jc w:val="left"/>
        <w:rPr>
          <w:sz w:val="17"/>
        </w:rPr>
      </w:pPr>
    </w:p>
    <w:p w14:paraId="49D8D0F7" w14:textId="77777777" w:rsidR="007A0FA4" w:rsidRDefault="008F22A3">
      <w:pPr>
        <w:pStyle w:val="Corpotesto"/>
        <w:ind w:right="113"/>
      </w:pPr>
      <w:proofErr w:type="spellStart"/>
      <w:r>
        <w:t>E’equiparata</w:t>
      </w:r>
      <w:proofErr w:type="spellEnd"/>
      <w:r>
        <w:t xml:space="preserve"> all'inclusione in graduatoria di merito l'inclusione in terne di concorsi a cattedre negli istituti di istruzione artistica. Si precisa che i</w:t>
      </w:r>
      <w:r>
        <w:rPr>
          <w:spacing w:val="1"/>
        </w:rPr>
        <w:t xml:space="preserve"> </w:t>
      </w:r>
      <w:r>
        <w:t>concorsi ordinari a posti della scuola dell’infanzia non sono valutabili nell’ambito della scuola primaria, così come, i concorsi ordinari a posti</w:t>
      </w:r>
      <w:r>
        <w:rPr>
          <w:spacing w:val="1"/>
        </w:rPr>
        <w:t xml:space="preserve"> </w:t>
      </w:r>
      <w:r>
        <w:t>della scuola secondaria di I grado non sono valutabili nell’ambito degli istituti della secondaria di II grado ed artistica; analogamente i concorsi</w:t>
      </w:r>
      <w:r>
        <w:rPr>
          <w:spacing w:val="1"/>
        </w:rPr>
        <w:t xml:space="preserve"> </w:t>
      </w:r>
      <w:r>
        <w:t>ordinari a posti di insegnante diplomato nella scuola secondaria di II gr</w:t>
      </w:r>
      <w:r>
        <w:t>ado sono valutabili esclusivamente nell’ambito del ruolo dei docenti</w:t>
      </w:r>
      <w:r>
        <w:rPr>
          <w:spacing w:val="1"/>
        </w:rPr>
        <w:t xml:space="preserve"> </w:t>
      </w:r>
      <w:r>
        <w:t>diplomati.</w:t>
      </w:r>
    </w:p>
    <w:p w14:paraId="1DD576DD" w14:textId="77777777" w:rsidR="007A0FA4" w:rsidRDefault="007A0FA4">
      <w:pPr>
        <w:pStyle w:val="Corpotesto"/>
        <w:spacing w:before="1"/>
        <w:ind w:left="0"/>
        <w:jc w:val="left"/>
      </w:pPr>
    </w:p>
    <w:p w14:paraId="213DBBAD" w14:textId="77777777" w:rsidR="007A0FA4" w:rsidRDefault="008F22A3">
      <w:pPr>
        <w:pStyle w:val="Corpotesto"/>
      </w:pPr>
      <w:r>
        <w:t>I</w:t>
      </w:r>
      <w:r>
        <w:rPr>
          <w:spacing w:val="-1"/>
        </w:rPr>
        <w:t xml:space="preserve"> </w:t>
      </w:r>
      <w:r>
        <w:t>concorsi</w:t>
      </w:r>
      <w:r>
        <w:rPr>
          <w:spacing w:val="-3"/>
        </w:rPr>
        <w:t xml:space="preserve"> </w:t>
      </w:r>
      <w:r>
        <w:t>ordinari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posti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t>educativo sono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considerare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livello</w:t>
      </w:r>
      <w:r>
        <w:rPr>
          <w:spacing w:val="-2"/>
        </w:rPr>
        <w:t xml:space="preserve"> </w:t>
      </w:r>
      <w:r>
        <w:t>pari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concorsi</w:t>
      </w:r>
      <w:r>
        <w:rPr>
          <w:spacing w:val="-3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primaria.</w:t>
      </w:r>
    </w:p>
    <w:p w14:paraId="5855A8F3" w14:textId="77777777" w:rsidR="007A0FA4" w:rsidRDefault="007A0FA4">
      <w:pPr>
        <w:pStyle w:val="Corpotesto"/>
        <w:spacing w:before="11"/>
        <w:ind w:left="0"/>
        <w:jc w:val="left"/>
        <w:rPr>
          <w:sz w:val="17"/>
        </w:rPr>
      </w:pPr>
    </w:p>
    <w:p w14:paraId="693F4898" w14:textId="77777777" w:rsidR="007A0FA4" w:rsidRDefault="008F22A3">
      <w:pPr>
        <w:pStyle w:val="Corpotesto"/>
      </w:pPr>
      <w:r>
        <w:t>I</w:t>
      </w:r>
      <w:r>
        <w:rPr>
          <w:spacing w:val="-1"/>
        </w:rPr>
        <w:t xml:space="preserve"> </w:t>
      </w:r>
      <w:r>
        <w:t>concorsi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posti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t>ispettivo e</w:t>
      </w:r>
      <w:r>
        <w:rPr>
          <w:spacing w:val="-1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considerare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livello</w:t>
      </w:r>
      <w:r>
        <w:rPr>
          <w:spacing w:val="-1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rispetto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concorsi a</w:t>
      </w:r>
      <w:r>
        <w:rPr>
          <w:spacing w:val="-2"/>
        </w:rPr>
        <w:t xml:space="preserve"> </w:t>
      </w:r>
      <w:r>
        <w:t>posti</w:t>
      </w:r>
      <w:r>
        <w:rPr>
          <w:spacing w:val="-3"/>
        </w:rPr>
        <w:t xml:space="preserve"> </w:t>
      </w:r>
      <w:r>
        <w:t>di insegnamento.</w:t>
      </w:r>
    </w:p>
    <w:p w14:paraId="3BD0D2A6" w14:textId="77777777" w:rsidR="007A0FA4" w:rsidRDefault="007A0FA4">
      <w:pPr>
        <w:pStyle w:val="Corpotesto"/>
        <w:spacing w:before="1"/>
        <w:ind w:left="0"/>
        <w:jc w:val="left"/>
      </w:pPr>
    </w:p>
    <w:p w14:paraId="552E0591" w14:textId="77777777" w:rsidR="007A0FA4" w:rsidRDefault="008F22A3">
      <w:pPr>
        <w:pStyle w:val="Corpotesto"/>
        <w:ind w:right="114"/>
      </w:pPr>
      <w:r>
        <w:t>A norma dell'art. 16, ultimo comma, del D.L. 30.1.76, n. 13, convertito con modificazioni nella l. 30/3/76, n. 88 il concorso a cattedre di</w:t>
      </w:r>
      <w:r>
        <w:rPr>
          <w:spacing w:val="1"/>
        </w:rPr>
        <w:t xml:space="preserve"> </w:t>
      </w:r>
      <w:r>
        <w:t>educazione fisica, indetto con il D.M. 5/5/73</w:t>
      </w:r>
      <w:r>
        <w:rPr>
          <w:spacing w:val="1"/>
        </w:rPr>
        <w:t xml:space="preserve"> </w:t>
      </w:r>
      <w:r>
        <w:t>- i cui atti sono stati approvati</w:t>
      </w:r>
      <w:r>
        <w:rPr>
          <w:spacing w:val="45"/>
        </w:rPr>
        <w:t xml:space="preserve"> </w:t>
      </w:r>
      <w:r>
        <w:t>con D.M. 28/2/80 - è valevole esclusivamente per cattedre nella</w:t>
      </w:r>
      <w:r>
        <w:rPr>
          <w:spacing w:val="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secondaria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primo</w:t>
      </w:r>
      <w:r>
        <w:rPr>
          <w:spacing w:val="1"/>
        </w:rPr>
        <w:t xml:space="preserve"> </w:t>
      </w:r>
      <w:r>
        <w:t>grado.</w:t>
      </w:r>
    </w:p>
    <w:p w14:paraId="61986EA8" w14:textId="77777777" w:rsidR="007A0FA4" w:rsidRDefault="007A0FA4">
      <w:pPr>
        <w:pStyle w:val="Corpotesto"/>
        <w:ind w:left="0"/>
        <w:jc w:val="left"/>
      </w:pPr>
    </w:p>
    <w:p w14:paraId="2FD9FAD9" w14:textId="77777777" w:rsidR="007A0FA4" w:rsidRDefault="008F22A3">
      <w:pPr>
        <w:pStyle w:val="Corpotesto"/>
        <w:ind w:right="118"/>
      </w:pPr>
      <w:r>
        <w:t>Sono ovviamente esclusi i concorsi riservati per il conseguimento dell’abilitazione o dell’idoneità all’insegnamento e la partecipazione a concorsi</w:t>
      </w:r>
      <w:r>
        <w:rPr>
          <w:spacing w:val="1"/>
        </w:rPr>
        <w:t xml:space="preserve"> </w:t>
      </w:r>
      <w:r>
        <w:t>ordinari ai soli fini del</w:t>
      </w:r>
      <w:r>
        <w:rPr>
          <w:spacing w:val="-2"/>
        </w:rPr>
        <w:t xml:space="preserve"> </w:t>
      </w:r>
      <w:r>
        <w:t>conseguimento</w:t>
      </w:r>
      <w:r>
        <w:rPr>
          <w:spacing w:val="-1"/>
        </w:rPr>
        <w:t xml:space="preserve"> </w:t>
      </w:r>
      <w:r>
        <w:t>dell’abilitazione.</w:t>
      </w:r>
    </w:p>
    <w:p w14:paraId="58792C2D" w14:textId="77777777" w:rsidR="007A0FA4" w:rsidRDefault="007A0FA4">
      <w:pPr>
        <w:pStyle w:val="Corpotesto"/>
        <w:spacing w:before="1"/>
        <w:ind w:left="0"/>
        <w:jc w:val="left"/>
      </w:pPr>
    </w:p>
    <w:p w14:paraId="3BA08FEB" w14:textId="77777777" w:rsidR="007A0FA4" w:rsidRDefault="008F22A3">
      <w:pPr>
        <w:pStyle w:val="Corpotesto"/>
        <w:ind w:right="113"/>
      </w:pPr>
      <w:r>
        <w:t>Ai sensi dell’art. 5 del D.M. 5 maggio 1973, sono esclusi coloro che hanno conseguito la sola abilitazione riportando un punteggio inferiore a</w:t>
      </w:r>
      <w:r>
        <w:rPr>
          <w:spacing w:val="1"/>
        </w:rPr>
        <w:t xml:space="preserve"> </w:t>
      </w:r>
      <w:r>
        <w:t>52,50/75</w:t>
      </w:r>
      <w:r>
        <w:rPr>
          <w:spacing w:val="-2"/>
        </w:rPr>
        <w:t xml:space="preserve"> </w:t>
      </w:r>
      <w:r>
        <w:t>nei concorsi</w:t>
      </w:r>
      <w:r>
        <w:rPr>
          <w:spacing w:val="-2"/>
        </w:rPr>
        <w:t xml:space="preserve"> </w:t>
      </w:r>
      <w:r>
        <w:t>ordinari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l’accesso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posti e</w:t>
      </w:r>
      <w:r>
        <w:rPr>
          <w:spacing w:val="-2"/>
        </w:rPr>
        <w:t xml:space="preserve"> </w:t>
      </w:r>
      <w:r>
        <w:t>cattedre</w:t>
      </w:r>
      <w:r>
        <w:rPr>
          <w:spacing w:val="-1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scuola banditi</w:t>
      </w:r>
      <w:r>
        <w:rPr>
          <w:spacing w:val="-3"/>
        </w:rPr>
        <w:t xml:space="preserve"> </w:t>
      </w:r>
      <w:r>
        <w:t>antecedentemente alla legge</w:t>
      </w:r>
      <w:r>
        <w:rPr>
          <w:spacing w:val="-1"/>
        </w:rPr>
        <w:t xml:space="preserve"> </w:t>
      </w:r>
      <w:r>
        <w:t>270/82.</w:t>
      </w:r>
    </w:p>
    <w:p w14:paraId="19BDEE7C" w14:textId="77777777" w:rsidR="007A0FA4" w:rsidRDefault="007A0FA4">
      <w:pPr>
        <w:pStyle w:val="Corpotesto"/>
        <w:spacing w:before="9"/>
        <w:ind w:left="0"/>
        <w:jc w:val="left"/>
        <w:rPr>
          <w:sz w:val="17"/>
        </w:rPr>
      </w:pPr>
    </w:p>
    <w:p w14:paraId="2672C2CC" w14:textId="77777777" w:rsidR="007A0FA4" w:rsidRDefault="008F22A3">
      <w:pPr>
        <w:pStyle w:val="Corpotesto"/>
        <w:ind w:right="116"/>
      </w:pPr>
      <w:r>
        <w:t>Tale punteggio spetta anche per l’accesso a tutte le classi di concorso appartenenti allo stesso ambito disciplinare per il quale si è conseguita</w:t>
      </w:r>
      <w:r>
        <w:rPr>
          <w:spacing w:val="1"/>
        </w:rPr>
        <w:t xml:space="preserve"> </w:t>
      </w:r>
      <w:r>
        <w:t>l’idoneità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concorso</w:t>
      </w:r>
      <w:r>
        <w:rPr>
          <w:spacing w:val="-2"/>
        </w:rPr>
        <w:t xml:space="preserve"> </w:t>
      </w:r>
      <w:r>
        <w:t>ordinario per esami e</w:t>
      </w:r>
      <w:r>
        <w:rPr>
          <w:spacing w:val="-1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bandito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attuazione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124/1999.</w:t>
      </w:r>
    </w:p>
    <w:p w14:paraId="1BA7C4FC" w14:textId="77777777" w:rsidR="007A0FA4" w:rsidRDefault="007A0FA4">
      <w:pPr>
        <w:pStyle w:val="Corpotesto"/>
        <w:spacing w:before="2"/>
        <w:ind w:left="0"/>
        <w:jc w:val="left"/>
      </w:pPr>
    </w:p>
    <w:p w14:paraId="0E3CA5DB" w14:textId="77777777" w:rsidR="007A0FA4" w:rsidRDefault="008F22A3">
      <w:pPr>
        <w:pStyle w:val="Paragrafoelenco"/>
        <w:numPr>
          <w:ilvl w:val="1"/>
          <w:numId w:val="5"/>
        </w:numPr>
        <w:tabs>
          <w:tab w:val="left" w:pos="914"/>
        </w:tabs>
        <w:spacing w:line="207" w:lineRule="exact"/>
        <w:ind w:left="913" w:hanging="349"/>
        <w:jc w:val="both"/>
        <w:rPr>
          <w:sz w:val="18"/>
        </w:rPr>
      </w:pPr>
      <w:r>
        <w:rPr>
          <w:sz w:val="18"/>
        </w:rPr>
        <w:t>Il</w:t>
      </w:r>
      <w:r>
        <w:rPr>
          <w:spacing w:val="-4"/>
          <w:sz w:val="18"/>
        </w:rPr>
        <w:t xml:space="preserve"> </w:t>
      </w:r>
      <w:r>
        <w:rPr>
          <w:sz w:val="18"/>
        </w:rPr>
        <w:t>punteggio va</w:t>
      </w:r>
      <w:r>
        <w:rPr>
          <w:spacing w:val="-2"/>
          <w:sz w:val="18"/>
        </w:rPr>
        <w:t xml:space="preserve"> </w:t>
      </w:r>
      <w:r>
        <w:rPr>
          <w:sz w:val="18"/>
        </w:rPr>
        <w:t>attribuito</w:t>
      </w:r>
      <w:r>
        <w:rPr>
          <w:spacing w:val="-1"/>
          <w:sz w:val="18"/>
        </w:rPr>
        <w:t xml:space="preserve"> </w:t>
      </w:r>
      <w:r>
        <w:rPr>
          <w:sz w:val="18"/>
        </w:rPr>
        <w:t>al</w:t>
      </w:r>
      <w:r>
        <w:rPr>
          <w:spacing w:val="-1"/>
          <w:sz w:val="18"/>
        </w:rPr>
        <w:t xml:space="preserve"> </w:t>
      </w:r>
      <w:r>
        <w:rPr>
          <w:sz w:val="18"/>
        </w:rPr>
        <w:t>personale</w:t>
      </w:r>
      <w:r>
        <w:rPr>
          <w:spacing w:val="-1"/>
          <w:sz w:val="18"/>
        </w:rPr>
        <w:t xml:space="preserve"> </w:t>
      </w:r>
      <w:r>
        <w:rPr>
          <w:sz w:val="18"/>
        </w:rPr>
        <w:t>in</w:t>
      </w:r>
      <w:r>
        <w:rPr>
          <w:spacing w:val="-1"/>
          <w:sz w:val="18"/>
        </w:rPr>
        <w:t xml:space="preserve"> </w:t>
      </w:r>
      <w:r>
        <w:rPr>
          <w:sz w:val="18"/>
        </w:rPr>
        <w:t>possesso di</w:t>
      </w:r>
      <w:r>
        <w:rPr>
          <w:spacing w:val="-1"/>
          <w:sz w:val="18"/>
        </w:rPr>
        <w:t xml:space="preserve"> </w:t>
      </w:r>
      <w:r>
        <w:rPr>
          <w:sz w:val="18"/>
        </w:rPr>
        <w:t>laurea.</w:t>
      </w:r>
      <w:r>
        <w:rPr>
          <w:spacing w:val="-3"/>
          <w:sz w:val="18"/>
        </w:rPr>
        <w:t xml:space="preserve"> </w:t>
      </w:r>
      <w:r>
        <w:rPr>
          <w:sz w:val="18"/>
        </w:rPr>
        <w:t>Vanno</w:t>
      </w:r>
      <w:r>
        <w:rPr>
          <w:spacing w:val="-3"/>
          <w:sz w:val="18"/>
        </w:rPr>
        <w:t xml:space="preserve"> </w:t>
      </w:r>
      <w:r>
        <w:rPr>
          <w:sz w:val="18"/>
        </w:rPr>
        <w:t>riconosciuti</w:t>
      </w:r>
      <w:r>
        <w:rPr>
          <w:spacing w:val="-3"/>
          <w:sz w:val="18"/>
        </w:rPr>
        <w:t xml:space="preserve"> </w:t>
      </w:r>
      <w:r>
        <w:rPr>
          <w:sz w:val="18"/>
        </w:rPr>
        <w:t>oltre</w:t>
      </w:r>
      <w:r>
        <w:rPr>
          <w:spacing w:val="-2"/>
          <w:sz w:val="18"/>
        </w:rPr>
        <w:t xml:space="preserve"> </w:t>
      </w:r>
      <w:r>
        <w:rPr>
          <w:sz w:val="18"/>
        </w:rPr>
        <w:t>ai</w:t>
      </w:r>
      <w:r>
        <w:rPr>
          <w:spacing w:val="-1"/>
          <w:sz w:val="18"/>
        </w:rPr>
        <w:t xml:space="preserve"> </w:t>
      </w:r>
      <w:r>
        <w:rPr>
          <w:sz w:val="18"/>
        </w:rPr>
        <w:t>corsi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1"/>
          <w:sz w:val="18"/>
        </w:rPr>
        <w:t xml:space="preserve"> </w:t>
      </w:r>
      <w:r>
        <w:rPr>
          <w:sz w:val="18"/>
        </w:rPr>
        <w:t>dagli</w:t>
      </w:r>
      <w:r>
        <w:rPr>
          <w:spacing w:val="-1"/>
          <w:sz w:val="18"/>
        </w:rPr>
        <w:t xml:space="preserve"> </w:t>
      </w:r>
      <w:r>
        <w:rPr>
          <w:sz w:val="18"/>
        </w:rPr>
        <w:t>statuti</w:t>
      </w:r>
      <w:r>
        <w:rPr>
          <w:spacing w:val="10"/>
          <w:sz w:val="18"/>
        </w:rPr>
        <w:t xml:space="preserve"> </w:t>
      </w:r>
      <w:r>
        <w:rPr>
          <w:sz w:val="18"/>
        </w:rPr>
        <w:t>delle</w:t>
      </w:r>
      <w:r>
        <w:rPr>
          <w:spacing w:val="-2"/>
          <w:sz w:val="18"/>
        </w:rPr>
        <w:t xml:space="preserve"> </w:t>
      </w:r>
      <w:r>
        <w:rPr>
          <w:sz w:val="18"/>
        </w:rPr>
        <w:t>università</w:t>
      </w:r>
      <w:r>
        <w:rPr>
          <w:spacing w:val="-1"/>
          <w:sz w:val="18"/>
        </w:rPr>
        <w:t xml:space="preserve"> </w:t>
      </w:r>
      <w:r>
        <w:rPr>
          <w:sz w:val="18"/>
        </w:rPr>
        <w:t>(art.</w:t>
      </w:r>
      <w:r>
        <w:rPr>
          <w:spacing w:val="-2"/>
          <w:sz w:val="18"/>
        </w:rPr>
        <w:t xml:space="preserve"> </w:t>
      </w:r>
      <w:r>
        <w:rPr>
          <w:sz w:val="18"/>
        </w:rPr>
        <w:t>6 legge</w:t>
      </w:r>
    </w:p>
    <w:p w14:paraId="47B37FC6" w14:textId="77777777" w:rsidR="007A0FA4" w:rsidRDefault="008F22A3">
      <w:pPr>
        <w:pStyle w:val="Corpotesto"/>
        <w:ind w:right="114"/>
      </w:pPr>
      <w:r>
        <w:t>n. 341/90), ovvero attivati con provvedimento rettorale presso le scuole di specializzazione di cui al D.P.R. 162/82 (art. 4 - 1° comma, legge n.</w:t>
      </w:r>
      <w:r>
        <w:rPr>
          <w:spacing w:val="1"/>
        </w:rPr>
        <w:t xml:space="preserve"> </w:t>
      </w:r>
      <w:r>
        <w:t>341/90) anche i corsi previsti dalla legge n. 341/90, art. 8 e realizzati dalle università attraverso i propri consorzi anche di diritto privato nonché i</w:t>
      </w:r>
      <w:r>
        <w:rPr>
          <w:spacing w:val="1"/>
        </w:rPr>
        <w:t xml:space="preserve"> </w:t>
      </w:r>
      <w:r>
        <w:t>corsi attivati dalle università</w:t>
      </w:r>
      <w:r>
        <w:rPr>
          <w:spacing w:val="1"/>
        </w:rPr>
        <w:t xml:space="preserve"> </w:t>
      </w:r>
      <w:r>
        <w:t>avvalendosi della collaborazione di soggetti pubblici e privati con facoltà di prevedere la costituzione di apposite</w:t>
      </w:r>
      <w:r>
        <w:rPr>
          <w:spacing w:val="1"/>
        </w:rPr>
        <w:t xml:space="preserve"> </w:t>
      </w:r>
      <w:r>
        <w:t>convenzioni</w:t>
      </w:r>
      <w:r>
        <w:rPr>
          <w:spacing w:val="-3"/>
        </w:rPr>
        <w:t xml:space="preserve"> </w:t>
      </w:r>
      <w:r>
        <w:t>(art.</w:t>
      </w:r>
      <w:r>
        <w:rPr>
          <w:spacing w:val="-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n. 341/90) nonché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corsi</w:t>
      </w:r>
      <w:r>
        <w:rPr>
          <w:spacing w:val="-2"/>
        </w:rPr>
        <w:t xml:space="preserve"> </w:t>
      </w:r>
      <w:r>
        <w:t>previsti dal</w:t>
      </w:r>
      <w:r>
        <w:rPr>
          <w:spacing w:val="-2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3.11.1999,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509.</w:t>
      </w:r>
    </w:p>
    <w:p w14:paraId="4C39B821" w14:textId="77777777" w:rsidR="007A0FA4" w:rsidRDefault="007A0FA4">
      <w:pPr>
        <w:pStyle w:val="Corpotesto"/>
        <w:spacing w:before="10"/>
        <w:ind w:left="0"/>
        <w:jc w:val="left"/>
        <w:rPr>
          <w:sz w:val="17"/>
        </w:rPr>
      </w:pPr>
    </w:p>
    <w:p w14:paraId="5D59A4BA" w14:textId="77777777" w:rsidR="007A0FA4" w:rsidRDefault="008F22A3">
      <w:pPr>
        <w:pStyle w:val="Corpotesto"/>
        <w:ind w:right="117"/>
      </w:pPr>
      <w:r>
        <w:t>Sono</w:t>
      </w:r>
      <w:r>
        <w:rPr>
          <w:spacing w:val="1"/>
        </w:rPr>
        <w:t xml:space="preserve"> </w:t>
      </w:r>
      <w:r>
        <w:t>assimilati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diplomi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specializzazione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diplomi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perfezionamento</w:t>
      </w:r>
      <w:r>
        <w:rPr>
          <w:spacing w:val="1"/>
        </w:rPr>
        <w:t xml:space="preserve"> </w:t>
      </w:r>
      <w:r>
        <w:t>post-laurea, previsti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precedente ordinamento</w:t>
      </w:r>
      <w:r>
        <w:rPr>
          <w:spacing w:val="45"/>
        </w:rPr>
        <w:t xml:space="preserve"> </w:t>
      </w:r>
      <w:r>
        <w:t>universitario,</w:t>
      </w:r>
      <w:r>
        <w:rPr>
          <w:spacing w:val="-43"/>
        </w:rPr>
        <w:t xml:space="preserve"> </w:t>
      </w:r>
      <w:r>
        <w:t>qualora siano conseguiti a conclusione di corsi che presentino le stesse caratteristiche dei corsi di specializzazione (durata minima biennale, esami</w:t>
      </w:r>
      <w:r>
        <w:rPr>
          <w:spacing w:val="-42"/>
        </w:rPr>
        <w:t xml:space="preserve"> </w:t>
      </w:r>
      <w:r>
        <w:t>specifici</w:t>
      </w:r>
      <w:r>
        <w:rPr>
          <w:spacing w:val="-1"/>
        </w:rPr>
        <w:t xml:space="preserve"> </w:t>
      </w:r>
      <w:r>
        <w:t>per ogni materia</w:t>
      </w:r>
      <w:r>
        <w:rPr>
          <w:spacing w:val="-1"/>
        </w:rPr>
        <w:t xml:space="preserve"> </w:t>
      </w:r>
      <w:r>
        <w:t>nel corso</w:t>
      </w:r>
      <w:r>
        <w:rPr>
          <w:spacing w:val="1"/>
        </w:rPr>
        <w:t xml:space="preserve"> </w:t>
      </w:r>
      <w:r>
        <w:t>dei singoli</w:t>
      </w:r>
      <w:r>
        <w:rPr>
          <w:spacing w:val="-1"/>
        </w:rPr>
        <w:t xml:space="preserve"> </w:t>
      </w:r>
      <w:r>
        <w:t>anni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esame</w:t>
      </w:r>
      <w:r>
        <w:rPr>
          <w:spacing w:val="-1"/>
        </w:rPr>
        <w:t xml:space="preserve"> </w:t>
      </w:r>
      <w:r>
        <w:t>finale).</w:t>
      </w:r>
    </w:p>
    <w:p w14:paraId="53114C22" w14:textId="77777777" w:rsidR="007A0FA4" w:rsidRDefault="007A0FA4">
      <w:pPr>
        <w:pStyle w:val="Corpotesto"/>
        <w:ind w:left="0"/>
        <w:jc w:val="left"/>
      </w:pPr>
    </w:p>
    <w:p w14:paraId="59A2A903" w14:textId="77777777" w:rsidR="007A0FA4" w:rsidRDefault="008F22A3">
      <w:pPr>
        <w:pStyle w:val="Corpotesto"/>
        <w:ind w:right="113"/>
      </w:pPr>
      <w:r>
        <w:t>(11 bis) Si ricorda che a norma dell'art. 10 del D.L. 1/10/73, n. 580, convertito con modificazioni nella legge n. 30/11/73, n. 766 le denominazioni</w:t>
      </w:r>
      <w:r>
        <w:rPr>
          <w:spacing w:val="-42"/>
        </w:rPr>
        <w:t xml:space="preserve"> </w:t>
      </w:r>
      <w:r>
        <w:t>di università, ateneo, politecnico, istituto di istruzione universitaria possono essere usate soltanto dalle università statali e da quelle non statali</w:t>
      </w:r>
      <w:r>
        <w:rPr>
          <w:spacing w:val="1"/>
        </w:rPr>
        <w:t xml:space="preserve"> </w:t>
      </w:r>
      <w:r>
        <w:t>riconosciute</w:t>
      </w:r>
      <w:r>
        <w:rPr>
          <w:spacing w:val="-1"/>
        </w:rPr>
        <w:t xml:space="preserve"> </w:t>
      </w:r>
      <w:r>
        <w:t>per rilasciare</w:t>
      </w:r>
      <w:r>
        <w:rPr>
          <w:spacing w:val="-1"/>
        </w:rPr>
        <w:t xml:space="preserve"> </w:t>
      </w:r>
      <w:r>
        <w:t>titoli aventi valore</w:t>
      </w:r>
      <w:r>
        <w:rPr>
          <w:spacing w:val="-2"/>
        </w:rPr>
        <w:t xml:space="preserve"> </w:t>
      </w:r>
      <w:r>
        <w:t>legale a norma</w:t>
      </w:r>
      <w:r>
        <w:rPr>
          <w:spacing w:val="-1"/>
        </w:rPr>
        <w:t xml:space="preserve"> </w:t>
      </w:r>
      <w:r>
        <w:t>delle</w:t>
      </w:r>
      <w:r>
        <w:rPr>
          <w:spacing w:val="2"/>
        </w:rPr>
        <w:t xml:space="preserve"> </w:t>
      </w:r>
      <w:r>
        <w:t>disposizioni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legge.</w:t>
      </w:r>
    </w:p>
    <w:p w14:paraId="503AD12C" w14:textId="77777777" w:rsidR="007A0FA4" w:rsidRDefault="008F22A3">
      <w:pPr>
        <w:pStyle w:val="Corpotesto"/>
        <w:spacing w:before="1"/>
        <w:ind w:right="115"/>
      </w:pPr>
      <w:r>
        <w:t>Si precisa che non rientra fra quelli valutabili il titolo di Specializzazione per l’insegnamento ad alunni in situazione di disabilità di cui al D.P.R.</w:t>
      </w:r>
      <w:r>
        <w:rPr>
          <w:spacing w:val="1"/>
        </w:rPr>
        <w:t xml:space="preserve"> </w:t>
      </w:r>
      <w:r>
        <w:t>970/75, rilasciato anche con l’eventuale riferimento alla Legge 341/90 – commi 4, 6 e 8. Analogamente non si valutano i titoli rilasciati dalle</w:t>
      </w:r>
      <w:r>
        <w:rPr>
          <w:spacing w:val="1"/>
        </w:rPr>
        <w:t xml:space="preserve"> </w:t>
      </w:r>
      <w:r>
        <w:t>Scuole</w:t>
      </w:r>
      <w:r>
        <w:rPr>
          <w:spacing w:val="-4"/>
        </w:rPr>
        <w:t xml:space="preserve"> </w:t>
      </w:r>
      <w:r>
        <w:t>di Specializzazione</w:t>
      </w:r>
      <w:r>
        <w:rPr>
          <w:spacing w:val="-1"/>
        </w:rPr>
        <w:t xml:space="preserve"> </w:t>
      </w:r>
      <w:r>
        <w:t>per l’insegnamento</w:t>
      </w:r>
      <w:r>
        <w:rPr>
          <w:spacing w:val="1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secondaria (SISS).</w:t>
      </w:r>
    </w:p>
    <w:p w14:paraId="7B777333" w14:textId="77777777" w:rsidR="007A0FA4" w:rsidRDefault="007A0FA4">
      <w:pPr>
        <w:sectPr w:rsidR="007A0FA4">
          <w:pgSz w:w="11900" w:h="16850"/>
          <w:pgMar w:top="200" w:right="300" w:bottom="940" w:left="380" w:header="0" w:footer="748" w:gutter="0"/>
          <w:cols w:space="720"/>
        </w:sectPr>
      </w:pPr>
    </w:p>
    <w:p w14:paraId="308B7326" w14:textId="77777777" w:rsidR="007A0FA4" w:rsidRDefault="008F22A3">
      <w:pPr>
        <w:pStyle w:val="Corpotesto"/>
        <w:spacing w:before="75"/>
      </w:pPr>
      <w:r>
        <w:lastRenderedPageBreak/>
        <w:t>Detti</w:t>
      </w:r>
      <w:r>
        <w:rPr>
          <w:spacing w:val="-3"/>
        </w:rPr>
        <w:t xml:space="preserve"> </w:t>
      </w:r>
      <w:r>
        <w:t>titoli</w:t>
      </w:r>
      <w:r>
        <w:rPr>
          <w:spacing w:val="-2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possono</w:t>
      </w:r>
      <w:r>
        <w:rPr>
          <w:spacing w:val="-1"/>
        </w:rPr>
        <w:t xml:space="preserve"> </w:t>
      </w:r>
      <w:r>
        <w:t>essere,</w:t>
      </w:r>
      <w:r>
        <w:rPr>
          <w:spacing w:val="-3"/>
        </w:rPr>
        <w:t xml:space="preserve"> </w:t>
      </w:r>
      <w:r>
        <w:t>infatti,</w:t>
      </w:r>
      <w:r>
        <w:rPr>
          <w:spacing w:val="-1"/>
        </w:rPr>
        <w:t xml:space="preserve"> </w:t>
      </w:r>
      <w:r>
        <w:t>considerati</w:t>
      </w:r>
      <w:r>
        <w:rPr>
          <w:spacing w:val="-3"/>
        </w:rPr>
        <w:t xml:space="preserve"> </w:t>
      </w:r>
      <w:r>
        <w:t>titoli</w:t>
      </w:r>
      <w:r>
        <w:rPr>
          <w:spacing w:val="-2"/>
        </w:rPr>
        <w:t xml:space="preserve"> </w:t>
      </w:r>
      <w:r>
        <w:t>generali</w:t>
      </w:r>
      <w:r>
        <w:rPr>
          <w:spacing w:val="-3"/>
        </w:rPr>
        <w:t xml:space="preserve"> </w:t>
      </w:r>
      <w:r>
        <w:t>aggiuntivi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validi</w:t>
      </w:r>
      <w:r>
        <w:rPr>
          <w:spacing w:val="-2"/>
        </w:rPr>
        <w:t xml:space="preserve"> </w:t>
      </w:r>
      <w:r>
        <w:t>sia</w:t>
      </w:r>
      <w:r>
        <w:rPr>
          <w:spacing w:val="-6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l’accesso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ruoli</w:t>
      </w:r>
      <w:r>
        <w:rPr>
          <w:spacing w:val="9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passaggio.</w:t>
      </w:r>
    </w:p>
    <w:p w14:paraId="70CD49F3" w14:textId="77777777" w:rsidR="007A0FA4" w:rsidRDefault="007A0FA4">
      <w:pPr>
        <w:pStyle w:val="Corpotesto"/>
        <w:spacing w:before="10"/>
        <w:ind w:left="0"/>
        <w:jc w:val="left"/>
        <w:rPr>
          <w:sz w:val="17"/>
        </w:rPr>
      </w:pPr>
    </w:p>
    <w:p w14:paraId="0E9AE49E" w14:textId="77777777" w:rsidR="007A0FA4" w:rsidRDefault="008F22A3">
      <w:pPr>
        <w:pStyle w:val="Paragrafoelenco"/>
        <w:numPr>
          <w:ilvl w:val="1"/>
          <w:numId w:val="5"/>
        </w:numPr>
        <w:tabs>
          <w:tab w:val="left" w:pos="928"/>
        </w:tabs>
        <w:ind w:right="115" w:firstLine="0"/>
        <w:jc w:val="both"/>
        <w:rPr>
          <w:sz w:val="18"/>
        </w:rPr>
      </w:pPr>
      <w:r>
        <w:rPr>
          <w:sz w:val="18"/>
        </w:rPr>
        <w:t>Il punteggio spetta per il titolo aggiuntivo a quello necessario per l’accesso al ruolo d’appartenenza o per il conseguimento del passaggio</w:t>
      </w:r>
      <w:r>
        <w:rPr>
          <w:spacing w:val="1"/>
          <w:sz w:val="18"/>
        </w:rPr>
        <w:t xml:space="preserve"> </w:t>
      </w:r>
      <w:r>
        <w:rPr>
          <w:sz w:val="18"/>
        </w:rPr>
        <w:t>richiesto. Il diploma di laurea in scienze motorie non dà diritto ad avvalersi di ulteriore punteggio rispetto al diploma di Istituto Superiore di</w:t>
      </w:r>
      <w:r>
        <w:rPr>
          <w:spacing w:val="1"/>
          <w:sz w:val="18"/>
        </w:rPr>
        <w:t xml:space="preserve"> </w:t>
      </w:r>
      <w:r>
        <w:rPr>
          <w:sz w:val="18"/>
        </w:rPr>
        <w:t>Educazione</w:t>
      </w:r>
      <w:r>
        <w:rPr>
          <w:spacing w:val="-4"/>
          <w:sz w:val="18"/>
        </w:rPr>
        <w:t xml:space="preserve"> </w:t>
      </w:r>
      <w:r>
        <w:rPr>
          <w:sz w:val="18"/>
        </w:rPr>
        <w:t>Fisica</w:t>
      </w:r>
      <w:r>
        <w:rPr>
          <w:spacing w:val="-1"/>
          <w:sz w:val="18"/>
        </w:rPr>
        <w:t xml:space="preserve"> </w:t>
      </w:r>
      <w:r>
        <w:rPr>
          <w:sz w:val="18"/>
        </w:rPr>
        <w:t>(ISEF).</w:t>
      </w:r>
    </w:p>
    <w:p w14:paraId="67414641" w14:textId="77777777" w:rsidR="007A0FA4" w:rsidRDefault="008F22A3">
      <w:pPr>
        <w:pStyle w:val="Corpotesto"/>
        <w:spacing w:before="1"/>
        <w:ind w:right="118"/>
      </w:pPr>
      <w:r>
        <w:t>La laurea triennale o di I livello che consente l’accesso alla laurea specialistica o magistrale non dà diritto ad avvalersi di ulteriore punteggio</w:t>
      </w:r>
      <w:r>
        <w:rPr>
          <w:spacing w:val="1"/>
        </w:rPr>
        <w:t xml:space="preserve"> </w:t>
      </w:r>
      <w:r>
        <w:t>rispetto a</w:t>
      </w:r>
      <w:r>
        <w:rPr>
          <w:spacing w:val="-3"/>
        </w:rPr>
        <w:t xml:space="preserve"> </w:t>
      </w:r>
      <w:r>
        <w:t>queste</w:t>
      </w:r>
      <w:r>
        <w:rPr>
          <w:spacing w:val="-1"/>
        </w:rPr>
        <w:t xml:space="preserve"> </w:t>
      </w:r>
      <w:r>
        <w:t>ultime.</w:t>
      </w:r>
    </w:p>
    <w:p w14:paraId="4E31290B" w14:textId="77777777" w:rsidR="007A0FA4" w:rsidRDefault="008F22A3">
      <w:pPr>
        <w:pStyle w:val="Corpotesto"/>
        <w:ind w:right="126"/>
      </w:pPr>
      <w:r>
        <w:t>Analogamente il diploma accademico di secondo livello non dà diritto ad avvalersi di ulteriore punteggio rispetto al diploma accademico di primo</w:t>
      </w:r>
      <w:r>
        <w:rPr>
          <w:spacing w:val="-43"/>
        </w:rPr>
        <w:t xml:space="preserve"> </w:t>
      </w:r>
      <w:r>
        <w:t>livello o al</w:t>
      </w:r>
      <w:r>
        <w:rPr>
          <w:spacing w:val="-2"/>
        </w:rPr>
        <w:t xml:space="preserve"> </w:t>
      </w:r>
      <w:r>
        <w:t>diploma</w:t>
      </w:r>
      <w:r>
        <w:rPr>
          <w:spacing w:val="-2"/>
        </w:rPr>
        <w:t xml:space="preserve"> </w:t>
      </w:r>
      <w:r>
        <w:t>di accademia</w:t>
      </w:r>
      <w:r>
        <w:rPr>
          <w:spacing w:val="-1"/>
        </w:rPr>
        <w:t xml:space="preserve"> </w:t>
      </w:r>
      <w:r>
        <w:t>di belle</w:t>
      </w:r>
      <w:r>
        <w:rPr>
          <w:spacing w:val="-2"/>
        </w:rPr>
        <w:t xml:space="preserve"> </w:t>
      </w:r>
      <w:r>
        <w:t>arti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conservatorio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musica</w:t>
      </w:r>
      <w:r>
        <w:rPr>
          <w:spacing w:val="-2"/>
        </w:rPr>
        <w:t xml:space="preserve"> </w:t>
      </w:r>
      <w:r>
        <w:t>rilasciati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agli ordinamenti</w:t>
      </w:r>
      <w:r>
        <w:rPr>
          <w:spacing w:val="-1"/>
        </w:rPr>
        <w:t xml:space="preserve"> </w:t>
      </w:r>
      <w:r>
        <w:t>previgenti alla</w:t>
      </w:r>
      <w:r>
        <w:rPr>
          <w:spacing w:val="-2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508/99.</w:t>
      </w:r>
    </w:p>
    <w:p w14:paraId="4F006762" w14:textId="77777777" w:rsidR="007A0FA4" w:rsidRDefault="008F22A3">
      <w:pPr>
        <w:pStyle w:val="Corpotesto"/>
        <w:ind w:left="599" w:right="114"/>
      </w:pPr>
      <w:r>
        <w:t>Il diploma di laurea in scienze della formazione primaria non si valuta in quanto è un titolo richiesto per l’accesso al ruolo di appartenenza.</w:t>
      </w:r>
      <w:r>
        <w:rPr>
          <w:spacing w:val="1"/>
        </w:rPr>
        <w:t xml:space="preserve"> </w:t>
      </w:r>
      <w:r>
        <w:t>Pertanto alla laurea in scienze della formazione primaria con indirizzo-infanzia, titolo non utile ai fini dell’accesso al ruolo della scuola primaria,</w:t>
      </w:r>
      <w:r>
        <w:rPr>
          <w:spacing w:val="1"/>
        </w:rPr>
        <w:t xml:space="preserve"> </w:t>
      </w:r>
      <w:r>
        <w:t>deve essere attribuito il punteggio di n. 5 punti in quanto titolo aggiuntivo a quello necessario per l’accesso al ruolo di appartenenza; ai docenti in</w:t>
      </w:r>
      <w:r>
        <w:rPr>
          <w:spacing w:val="-42"/>
        </w:rPr>
        <w:t xml:space="preserve"> </w:t>
      </w:r>
      <w:r>
        <w:t>ruolo nella scuola dell’infanzia che siano in possesso di laurea in scienze della formazione primaria con indirizzo-primaria, titolo non utile ai fini</w:t>
      </w:r>
      <w:r>
        <w:rPr>
          <w:spacing w:val="1"/>
        </w:rPr>
        <w:t xml:space="preserve"> </w:t>
      </w:r>
      <w:r>
        <w:t xml:space="preserve">dell’accesso al ruolo della scuola dell’infanzia, verrà </w:t>
      </w:r>
      <w:r>
        <w:t>riconosciuto il punteggio di n. 5 punti in quanto titolo aggiuntivo a quello necessario per</w:t>
      </w:r>
      <w:r>
        <w:rPr>
          <w:spacing w:val="1"/>
        </w:rPr>
        <w:t xml:space="preserve"> </w:t>
      </w:r>
      <w:r>
        <w:t>l’accesso al ruolo</w:t>
      </w:r>
      <w:r>
        <w:rPr>
          <w:spacing w:val="-1"/>
        </w:rPr>
        <w:t xml:space="preserve"> </w:t>
      </w:r>
      <w:r>
        <w:t>di appartenenza.</w:t>
      </w:r>
    </w:p>
    <w:p w14:paraId="5D8AF304" w14:textId="77777777" w:rsidR="007A0FA4" w:rsidRDefault="008F22A3">
      <w:pPr>
        <w:pStyle w:val="Corpotesto"/>
        <w:spacing w:line="206" w:lineRule="exact"/>
      </w:pPr>
      <w:r>
        <w:t>Il</w:t>
      </w:r>
      <w:r>
        <w:rPr>
          <w:spacing w:val="-1"/>
        </w:rPr>
        <w:t xml:space="preserve"> </w:t>
      </w:r>
      <w:r>
        <w:t>diploma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laurea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Didattica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musica</w:t>
      </w:r>
      <w:r>
        <w:rPr>
          <w:spacing w:val="-2"/>
        </w:rPr>
        <w:t xml:space="preserve"> </w:t>
      </w:r>
      <w:r>
        <w:t>non si</w:t>
      </w:r>
      <w:r>
        <w:rPr>
          <w:spacing w:val="-1"/>
        </w:rPr>
        <w:t xml:space="preserve"> </w:t>
      </w:r>
      <w:r>
        <w:t>valuta:</w:t>
      </w:r>
    </w:p>
    <w:p w14:paraId="3699C72E" w14:textId="77777777" w:rsidR="007A0FA4" w:rsidRDefault="008F22A3">
      <w:pPr>
        <w:pStyle w:val="Paragrafoelenco"/>
        <w:numPr>
          <w:ilvl w:val="0"/>
          <w:numId w:val="1"/>
        </w:numPr>
        <w:tabs>
          <w:tab w:val="left" w:pos="672"/>
        </w:tabs>
        <w:spacing w:before="2" w:line="207" w:lineRule="exact"/>
        <w:ind w:left="671" w:hanging="107"/>
        <w:rPr>
          <w:sz w:val="18"/>
        </w:rPr>
      </w:pPr>
      <w:r>
        <w:rPr>
          <w:sz w:val="18"/>
        </w:rPr>
        <w:t>ai</w:t>
      </w:r>
      <w:r>
        <w:rPr>
          <w:spacing w:val="-2"/>
          <w:sz w:val="18"/>
        </w:rPr>
        <w:t xml:space="preserve"> </w:t>
      </w:r>
      <w:r>
        <w:rPr>
          <w:sz w:val="18"/>
        </w:rPr>
        <w:t>docenti</w:t>
      </w:r>
      <w:r>
        <w:rPr>
          <w:spacing w:val="-1"/>
          <w:sz w:val="18"/>
        </w:rPr>
        <w:t xml:space="preserve"> </w:t>
      </w:r>
      <w:r>
        <w:rPr>
          <w:sz w:val="18"/>
        </w:rPr>
        <w:t>titolari</w:t>
      </w:r>
      <w:r>
        <w:rPr>
          <w:spacing w:val="-3"/>
          <w:sz w:val="18"/>
        </w:rPr>
        <w:t xml:space="preserve"> </w:t>
      </w:r>
      <w:r>
        <w:rPr>
          <w:sz w:val="18"/>
        </w:rPr>
        <w:t>delle</w:t>
      </w:r>
      <w:r>
        <w:rPr>
          <w:spacing w:val="-2"/>
          <w:sz w:val="18"/>
        </w:rPr>
        <w:t xml:space="preserve"> </w:t>
      </w:r>
      <w:r>
        <w:rPr>
          <w:sz w:val="18"/>
        </w:rPr>
        <w:t>classi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concorso A031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A032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quanto</w:t>
      </w:r>
      <w:r>
        <w:rPr>
          <w:spacing w:val="-4"/>
          <w:sz w:val="18"/>
        </w:rPr>
        <w:t xml:space="preserve"> </w:t>
      </w:r>
      <w:r>
        <w:rPr>
          <w:sz w:val="18"/>
        </w:rPr>
        <w:t>titolo richiesto per</w:t>
      </w:r>
      <w:r>
        <w:rPr>
          <w:spacing w:val="-4"/>
          <w:sz w:val="18"/>
        </w:rPr>
        <w:t xml:space="preserve"> </w:t>
      </w:r>
      <w:r>
        <w:rPr>
          <w:sz w:val="18"/>
        </w:rPr>
        <w:t>l’accesso al</w:t>
      </w:r>
      <w:r>
        <w:rPr>
          <w:spacing w:val="-1"/>
          <w:sz w:val="18"/>
        </w:rPr>
        <w:t xml:space="preserve"> </w:t>
      </w:r>
      <w:r>
        <w:rPr>
          <w:sz w:val="18"/>
        </w:rPr>
        <w:t>ruolo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appartenenza;</w:t>
      </w:r>
    </w:p>
    <w:p w14:paraId="447B0AAD" w14:textId="77777777" w:rsidR="007A0FA4" w:rsidRDefault="008F22A3">
      <w:pPr>
        <w:pStyle w:val="Paragrafoelenco"/>
        <w:numPr>
          <w:ilvl w:val="0"/>
          <w:numId w:val="1"/>
        </w:numPr>
        <w:tabs>
          <w:tab w:val="left" w:pos="684"/>
        </w:tabs>
        <w:ind w:right="120" w:firstLine="0"/>
        <w:rPr>
          <w:sz w:val="18"/>
        </w:rPr>
      </w:pPr>
      <w:r>
        <w:rPr>
          <w:sz w:val="18"/>
        </w:rPr>
        <w:t xml:space="preserve">ai docenti titolari della classe di concorso A077 qualora riconosciuto come titolo valido </w:t>
      </w:r>
      <w:proofErr w:type="spellStart"/>
      <w:r>
        <w:rPr>
          <w:sz w:val="18"/>
        </w:rPr>
        <w:t>ope</w:t>
      </w:r>
      <w:proofErr w:type="spellEnd"/>
      <w:r>
        <w:rPr>
          <w:sz w:val="18"/>
        </w:rPr>
        <w:t xml:space="preserve"> legis ai fini dell’accesso a tale classe di concorso</w:t>
      </w:r>
      <w:r>
        <w:rPr>
          <w:spacing w:val="1"/>
          <w:sz w:val="18"/>
        </w:rPr>
        <w:t xml:space="preserve"> </w:t>
      </w:r>
      <w:r>
        <w:rPr>
          <w:sz w:val="18"/>
        </w:rPr>
        <w:t>(art. 1, comma</w:t>
      </w:r>
      <w:r>
        <w:rPr>
          <w:spacing w:val="-2"/>
          <w:sz w:val="18"/>
        </w:rPr>
        <w:t xml:space="preserve"> </w:t>
      </w:r>
      <w:r>
        <w:rPr>
          <w:sz w:val="18"/>
        </w:rPr>
        <w:t>2</w:t>
      </w:r>
      <w:r>
        <w:rPr>
          <w:spacing w:val="1"/>
          <w:sz w:val="18"/>
        </w:rPr>
        <w:t xml:space="preserve"> </w:t>
      </w:r>
      <w:r>
        <w:rPr>
          <w:sz w:val="18"/>
        </w:rPr>
        <w:t>bis L.</w:t>
      </w:r>
      <w:r>
        <w:rPr>
          <w:spacing w:val="-1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z w:val="18"/>
        </w:rPr>
        <w:t>333/2001; art.</w:t>
      </w:r>
      <w:r>
        <w:rPr>
          <w:spacing w:val="-2"/>
          <w:sz w:val="18"/>
        </w:rPr>
        <w:t xml:space="preserve"> </w:t>
      </w:r>
      <w:r>
        <w:rPr>
          <w:sz w:val="18"/>
        </w:rPr>
        <w:t>2, comma</w:t>
      </w:r>
      <w:r>
        <w:rPr>
          <w:spacing w:val="-1"/>
          <w:sz w:val="18"/>
        </w:rPr>
        <w:t xml:space="preserve"> </w:t>
      </w:r>
      <w:r>
        <w:rPr>
          <w:sz w:val="18"/>
        </w:rPr>
        <w:t>4 bis L. n.</w:t>
      </w:r>
      <w:r>
        <w:rPr>
          <w:spacing w:val="-1"/>
          <w:sz w:val="18"/>
        </w:rPr>
        <w:t xml:space="preserve"> </w:t>
      </w:r>
      <w:r>
        <w:rPr>
          <w:sz w:val="18"/>
        </w:rPr>
        <w:t>143/2004; art.</w:t>
      </w:r>
      <w:r>
        <w:rPr>
          <w:spacing w:val="-1"/>
          <w:sz w:val="18"/>
        </w:rPr>
        <w:t xml:space="preserve"> </w:t>
      </w:r>
      <w:r>
        <w:rPr>
          <w:sz w:val="18"/>
        </w:rPr>
        <w:t>1,</w:t>
      </w:r>
      <w:r>
        <w:rPr>
          <w:spacing w:val="-1"/>
          <w:sz w:val="18"/>
        </w:rPr>
        <w:t xml:space="preserve"> </w:t>
      </w:r>
      <w:r>
        <w:rPr>
          <w:sz w:val="18"/>
        </w:rPr>
        <w:t>comma</w:t>
      </w:r>
      <w:r>
        <w:rPr>
          <w:spacing w:val="-1"/>
          <w:sz w:val="18"/>
        </w:rPr>
        <w:t xml:space="preserve"> </w:t>
      </w:r>
      <w:r>
        <w:rPr>
          <w:sz w:val="18"/>
        </w:rPr>
        <w:t>605</w:t>
      </w:r>
      <w:r>
        <w:rPr>
          <w:spacing w:val="1"/>
          <w:sz w:val="18"/>
        </w:rPr>
        <w:t xml:space="preserve"> </w:t>
      </w:r>
      <w:r>
        <w:rPr>
          <w:sz w:val="18"/>
        </w:rPr>
        <w:t>L.</w:t>
      </w:r>
      <w:r>
        <w:rPr>
          <w:spacing w:val="-1"/>
          <w:sz w:val="18"/>
        </w:rPr>
        <w:t xml:space="preserve"> </w:t>
      </w:r>
      <w:r>
        <w:rPr>
          <w:sz w:val="18"/>
        </w:rPr>
        <w:t>n.</w:t>
      </w:r>
      <w:r>
        <w:rPr>
          <w:spacing w:val="-2"/>
          <w:sz w:val="18"/>
        </w:rPr>
        <w:t xml:space="preserve"> </w:t>
      </w:r>
      <w:r>
        <w:rPr>
          <w:sz w:val="18"/>
        </w:rPr>
        <w:t>296/2006).</w:t>
      </w:r>
    </w:p>
    <w:p w14:paraId="3F5555F4" w14:textId="77777777" w:rsidR="007A0FA4" w:rsidRDefault="007A0FA4">
      <w:pPr>
        <w:pStyle w:val="Corpotesto"/>
        <w:ind w:left="0"/>
        <w:jc w:val="left"/>
      </w:pPr>
    </w:p>
    <w:p w14:paraId="47CF59F1" w14:textId="77777777" w:rsidR="007A0FA4" w:rsidRDefault="008F22A3">
      <w:pPr>
        <w:pStyle w:val="Paragrafoelenco"/>
        <w:numPr>
          <w:ilvl w:val="1"/>
          <w:numId w:val="5"/>
        </w:numPr>
        <w:tabs>
          <w:tab w:val="left" w:pos="914"/>
        </w:tabs>
        <w:ind w:left="913" w:hanging="349"/>
        <w:jc w:val="both"/>
        <w:rPr>
          <w:sz w:val="18"/>
        </w:rPr>
      </w:pP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punteggio può</w:t>
      </w:r>
      <w:r>
        <w:rPr>
          <w:spacing w:val="-2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attribuito</w:t>
      </w:r>
      <w:r>
        <w:rPr>
          <w:spacing w:val="-2"/>
          <w:sz w:val="18"/>
        </w:rPr>
        <w:t xml:space="preserve"> </w:t>
      </w:r>
      <w:r>
        <w:rPr>
          <w:sz w:val="18"/>
        </w:rPr>
        <w:t>anche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3"/>
          <w:sz w:val="18"/>
        </w:rPr>
        <w:t xml:space="preserve"> </w:t>
      </w:r>
      <w:r>
        <w:rPr>
          <w:sz w:val="18"/>
        </w:rPr>
        <w:t>personale diplomato.</w:t>
      </w:r>
    </w:p>
    <w:p w14:paraId="78BA4664" w14:textId="77777777" w:rsidR="007A0FA4" w:rsidRDefault="007A0FA4">
      <w:pPr>
        <w:pStyle w:val="Corpotesto"/>
        <w:spacing w:before="11"/>
        <w:ind w:left="0"/>
        <w:jc w:val="left"/>
        <w:rPr>
          <w:sz w:val="17"/>
        </w:rPr>
      </w:pPr>
    </w:p>
    <w:p w14:paraId="1D2B7459" w14:textId="77777777" w:rsidR="007A0FA4" w:rsidRDefault="008F22A3">
      <w:pPr>
        <w:pStyle w:val="Paragrafoelenco"/>
        <w:numPr>
          <w:ilvl w:val="1"/>
          <w:numId w:val="5"/>
        </w:numPr>
        <w:tabs>
          <w:tab w:val="left" w:pos="923"/>
        </w:tabs>
        <w:ind w:right="117" w:firstLine="0"/>
        <w:jc w:val="both"/>
        <w:rPr>
          <w:sz w:val="18"/>
        </w:rPr>
      </w:pPr>
      <w:r>
        <w:rPr>
          <w:sz w:val="18"/>
        </w:rPr>
        <w:t>I corsi tenuti a decorrere dall’anno accademico 2005/06 saranno valutati esclusivamente se di durata annuale, con 1500 ore complessive di</w:t>
      </w:r>
      <w:r>
        <w:rPr>
          <w:spacing w:val="1"/>
          <w:sz w:val="18"/>
        </w:rPr>
        <w:t xml:space="preserve"> </w:t>
      </w:r>
      <w:r>
        <w:rPr>
          <w:sz w:val="18"/>
        </w:rPr>
        <w:t>impegno,</w:t>
      </w:r>
      <w:r>
        <w:rPr>
          <w:spacing w:val="-1"/>
          <w:sz w:val="18"/>
        </w:rPr>
        <w:t xml:space="preserve"> </w:t>
      </w:r>
      <w:r>
        <w:rPr>
          <w:sz w:val="18"/>
        </w:rPr>
        <w:t>con</w:t>
      </w:r>
      <w:r>
        <w:rPr>
          <w:spacing w:val="1"/>
          <w:sz w:val="18"/>
        </w:rPr>
        <w:t xml:space="preserve"> </w:t>
      </w:r>
      <w:r>
        <w:rPr>
          <w:sz w:val="18"/>
        </w:rPr>
        <w:t>un</w:t>
      </w:r>
      <w:r>
        <w:rPr>
          <w:spacing w:val="1"/>
          <w:sz w:val="18"/>
        </w:rPr>
        <w:t xml:space="preserve"> </w:t>
      </w:r>
      <w:r>
        <w:rPr>
          <w:sz w:val="18"/>
        </w:rPr>
        <w:t>riconoscimento</w:t>
      </w:r>
      <w:r>
        <w:rPr>
          <w:spacing w:val="1"/>
          <w:sz w:val="18"/>
        </w:rPr>
        <w:t xml:space="preserve"> </w:t>
      </w:r>
      <w:r>
        <w:rPr>
          <w:sz w:val="18"/>
        </w:rPr>
        <w:t>di 60 CFU e con</w:t>
      </w:r>
      <w:r>
        <w:rPr>
          <w:spacing w:val="1"/>
          <w:sz w:val="18"/>
        </w:rPr>
        <w:t xml:space="preserve"> </w:t>
      </w:r>
      <w:r>
        <w:rPr>
          <w:sz w:val="18"/>
        </w:rPr>
        <w:t>esame</w:t>
      </w:r>
      <w:r>
        <w:rPr>
          <w:spacing w:val="2"/>
          <w:sz w:val="18"/>
        </w:rPr>
        <w:t xml:space="preserve"> </w:t>
      </w:r>
      <w:r>
        <w:rPr>
          <w:sz w:val="18"/>
        </w:rPr>
        <w:t>finale.</w:t>
      </w:r>
    </w:p>
    <w:p w14:paraId="271B444A" w14:textId="77777777" w:rsidR="007A0FA4" w:rsidRDefault="007A0FA4">
      <w:pPr>
        <w:pStyle w:val="Corpotesto"/>
        <w:spacing w:before="1"/>
        <w:ind w:left="0"/>
        <w:jc w:val="left"/>
      </w:pPr>
    </w:p>
    <w:p w14:paraId="5C178912" w14:textId="77777777" w:rsidR="007A0FA4" w:rsidRDefault="008F22A3">
      <w:pPr>
        <w:pStyle w:val="Paragrafoelenco"/>
        <w:numPr>
          <w:ilvl w:val="1"/>
          <w:numId w:val="5"/>
        </w:numPr>
        <w:tabs>
          <w:tab w:val="left" w:pos="914"/>
        </w:tabs>
        <w:ind w:right="125" w:firstLine="0"/>
        <w:jc w:val="both"/>
        <w:rPr>
          <w:sz w:val="18"/>
        </w:rPr>
      </w:pPr>
      <w:r>
        <w:rPr>
          <w:sz w:val="18"/>
        </w:rPr>
        <w:t>Limitatamente</w:t>
      </w:r>
      <w:r>
        <w:rPr>
          <w:spacing w:val="-3"/>
          <w:sz w:val="18"/>
        </w:rPr>
        <w:t xml:space="preserve"> </w:t>
      </w:r>
      <w:r>
        <w:rPr>
          <w:sz w:val="18"/>
        </w:rPr>
        <w:t>alla</w:t>
      </w:r>
      <w:r>
        <w:rPr>
          <w:spacing w:val="-1"/>
          <w:sz w:val="18"/>
        </w:rPr>
        <w:t xml:space="preserve"> </w:t>
      </w:r>
      <w:r>
        <w:rPr>
          <w:sz w:val="18"/>
        </w:rPr>
        <w:t>mobilità</w:t>
      </w:r>
      <w:r>
        <w:rPr>
          <w:spacing w:val="-3"/>
          <w:sz w:val="18"/>
        </w:rPr>
        <w:t xml:space="preserve"> </w:t>
      </w:r>
      <w:r>
        <w:rPr>
          <w:sz w:val="18"/>
        </w:rPr>
        <w:t>nell’ambito</w:t>
      </w:r>
      <w:r>
        <w:rPr>
          <w:spacing w:val="-2"/>
          <w:sz w:val="18"/>
        </w:rPr>
        <w:t xml:space="preserve"> </w:t>
      </w:r>
      <w:r>
        <w:rPr>
          <w:sz w:val="18"/>
        </w:rPr>
        <w:t>dell’insegnamento</w:t>
      </w:r>
      <w:r>
        <w:rPr>
          <w:spacing w:val="-2"/>
          <w:sz w:val="18"/>
        </w:rPr>
        <w:t xml:space="preserve"> </w:t>
      </w:r>
      <w:r>
        <w:rPr>
          <w:sz w:val="18"/>
        </w:rPr>
        <w:t>della</w:t>
      </w:r>
      <w:r>
        <w:rPr>
          <w:spacing w:val="-3"/>
          <w:sz w:val="18"/>
        </w:rPr>
        <w:t xml:space="preserve"> </w:t>
      </w:r>
      <w:r>
        <w:rPr>
          <w:sz w:val="18"/>
        </w:rPr>
        <w:t>religione</w:t>
      </w:r>
      <w:r>
        <w:rPr>
          <w:spacing w:val="-4"/>
          <w:sz w:val="18"/>
        </w:rPr>
        <w:t xml:space="preserve"> </w:t>
      </w:r>
      <w:r>
        <w:rPr>
          <w:sz w:val="18"/>
        </w:rPr>
        <w:t>cattolica</w:t>
      </w:r>
      <w:r>
        <w:rPr>
          <w:spacing w:val="-3"/>
          <w:sz w:val="18"/>
        </w:rPr>
        <w:t xml:space="preserve"> </w:t>
      </w:r>
      <w:r>
        <w:rPr>
          <w:sz w:val="18"/>
        </w:rPr>
        <w:t>sono</w:t>
      </w:r>
      <w:r>
        <w:rPr>
          <w:spacing w:val="-4"/>
          <w:sz w:val="18"/>
        </w:rPr>
        <w:t xml:space="preserve"> </w:t>
      </w:r>
      <w:r>
        <w:rPr>
          <w:sz w:val="18"/>
        </w:rPr>
        <w:t>considerati</w:t>
      </w:r>
      <w:r>
        <w:rPr>
          <w:spacing w:val="-2"/>
          <w:sz w:val="18"/>
        </w:rPr>
        <w:t xml:space="preserve"> </w:t>
      </w:r>
      <w:r>
        <w:rPr>
          <w:sz w:val="18"/>
        </w:rPr>
        <w:t>validi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titoli</w:t>
      </w:r>
      <w:r>
        <w:rPr>
          <w:spacing w:val="-5"/>
          <w:sz w:val="18"/>
        </w:rPr>
        <w:t xml:space="preserve"> </w:t>
      </w:r>
      <w:r>
        <w:rPr>
          <w:sz w:val="18"/>
        </w:rPr>
        <w:t>previsti</w:t>
      </w:r>
      <w:r>
        <w:rPr>
          <w:spacing w:val="-2"/>
          <w:sz w:val="18"/>
        </w:rPr>
        <w:t xml:space="preserve"> </w:t>
      </w:r>
      <w:r>
        <w:rPr>
          <w:sz w:val="18"/>
        </w:rPr>
        <w:t>dal</w:t>
      </w:r>
      <w:r>
        <w:rPr>
          <w:spacing w:val="-3"/>
          <w:sz w:val="18"/>
        </w:rPr>
        <w:t xml:space="preserve"> </w:t>
      </w:r>
      <w:r>
        <w:rPr>
          <w:sz w:val="18"/>
        </w:rPr>
        <w:t>D.P.R.</w:t>
      </w:r>
      <w:r>
        <w:rPr>
          <w:spacing w:val="-3"/>
          <w:sz w:val="18"/>
        </w:rPr>
        <w:t xml:space="preserve"> </w:t>
      </w:r>
      <w:r>
        <w:rPr>
          <w:sz w:val="18"/>
        </w:rPr>
        <w:t>751/85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43"/>
          <w:sz w:val="18"/>
        </w:rPr>
        <w:t xml:space="preserve"> </w:t>
      </w:r>
      <w:r>
        <w:rPr>
          <w:sz w:val="18"/>
        </w:rPr>
        <w:t>specificati</w:t>
      </w:r>
      <w:r>
        <w:rPr>
          <w:spacing w:val="-1"/>
          <w:sz w:val="18"/>
        </w:rPr>
        <w:t xml:space="preserve"> </w:t>
      </w:r>
      <w:r>
        <w:rPr>
          <w:sz w:val="18"/>
        </w:rPr>
        <w:t>dal DM</w:t>
      </w:r>
      <w:r>
        <w:rPr>
          <w:spacing w:val="-2"/>
          <w:sz w:val="18"/>
        </w:rPr>
        <w:t xml:space="preserve"> </w:t>
      </w:r>
      <w:r>
        <w:rPr>
          <w:sz w:val="18"/>
        </w:rPr>
        <w:t>15.7.87</w:t>
      </w:r>
      <w:r>
        <w:rPr>
          <w:spacing w:val="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successive</w:t>
      </w:r>
      <w:r>
        <w:rPr>
          <w:spacing w:val="2"/>
          <w:sz w:val="18"/>
        </w:rPr>
        <w:t xml:space="preserve"> </w:t>
      </w:r>
      <w:r>
        <w:rPr>
          <w:sz w:val="18"/>
        </w:rPr>
        <w:t>modificazioni ed integrazioni.</w:t>
      </w:r>
    </w:p>
    <w:p w14:paraId="0DF26E9A" w14:textId="77777777" w:rsidR="007A0FA4" w:rsidRDefault="007A0FA4">
      <w:pPr>
        <w:pStyle w:val="Corpotesto"/>
        <w:spacing w:before="10"/>
        <w:ind w:left="0"/>
        <w:jc w:val="left"/>
        <w:rPr>
          <w:sz w:val="17"/>
        </w:rPr>
      </w:pPr>
    </w:p>
    <w:p w14:paraId="2889D57A" w14:textId="77777777" w:rsidR="007A0FA4" w:rsidRDefault="008F22A3">
      <w:pPr>
        <w:pStyle w:val="Paragrafoelenco"/>
        <w:numPr>
          <w:ilvl w:val="1"/>
          <w:numId w:val="5"/>
        </w:numPr>
        <w:tabs>
          <w:tab w:val="left" w:pos="914"/>
        </w:tabs>
        <w:ind w:left="913" w:hanging="349"/>
        <w:jc w:val="both"/>
        <w:rPr>
          <w:sz w:val="18"/>
        </w:rPr>
      </w:pPr>
      <w:r>
        <w:rPr>
          <w:sz w:val="18"/>
        </w:rPr>
        <w:t>Il</w:t>
      </w:r>
      <w:r>
        <w:rPr>
          <w:spacing w:val="-4"/>
          <w:sz w:val="18"/>
        </w:rPr>
        <w:t xml:space="preserve"> </w:t>
      </w:r>
      <w:r>
        <w:rPr>
          <w:sz w:val="18"/>
        </w:rPr>
        <w:t>punteggio viene</w:t>
      </w:r>
      <w:r>
        <w:rPr>
          <w:spacing w:val="-2"/>
          <w:sz w:val="18"/>
        </w:rPr>
        <w:t xml:space="preserve"> </w:t>
      </w:r>
      <w:r>
        <w:rPr>
          <w:sz w:val="18"/>
        </w:rPr>
        <w:t>attribuito</w:t>
      </w:r>
      <w:r>
        <w:rPr>
          <w:spacing w:val="-2"/>
          <w:sz w:val="18"/>
        </w:rPr>
        <w:t xml:space="preserve"> </w:t>
      </w:r>
      <w:r>
        <w:rPr>
          <w:sz w:val="18"/>
        </w:rPr>
        <w:t>per</w:t>
      </w:r>
      <w:r>
        <w:rPr>
          <w:spacing w:val="-2"/>
          <w:sz w:val="18"/>
        </w:rPr>
        <w:t xml:space="preserve"> </w:t>
      </w:r>
      <w:r>
        <w:rPr>
          <w:sz w:val="18"/>
        </w:rPr>
        <w:t>il</w:t>
      </w:r>
      <w:r>
        <w:rPr>
          <w:spacing w:val="-1"/>
          <w:sz w:val="18"/>
        </w:rPr>
        <w:t xml:space="preserve"> </w:t>
      </w:r>
      <w:r>
        <w:rPr>
          <w:sz w:val="18"/>
        </w:rPr>
        <w:t>conseguimento di</w:t>
      </w:r>
      <w:r>
        <w:rPr>
          <w:spacing w:val="-3"/>
          <w:sz w:val="18"/>
        </w:rPr>
        <w:t xml:space="preserve"> </w:t>
      </w:r>
      <w:r>
        <w:rPr>
          <w:sz w:val="18"/>
        </w:rPr>
        <w:t>un</w:t>
      </w:r>
      <w:r>
        <w:rPr>
          <w:spacing w:val="-1"/>
          <w:sz w:val="18"/>
        </w:rPr>
        <w:t xml:space="preserve"> </w:t>
      </w:r>
      <w:r>
        <w:rPr>
          <w:sz w:val="18"/>
        </w:rPr>
        <w:t>solo</w:t>
      </w:r>
      <w:r>
        <w:rPr>
          <w:spacing w:val="-2"/>
          <w:sz w:val="18"/>
        </w:rPr>
        <w:t xml:space="preserve"> </w:t>
      </w:r>
      <w:r>
        <w:rPr>
          <w:sz w:val="18"/>
        </w:rPr>
        <w:t>titolo</w:t>
      </w:r>
      <w:r>
        <w:rPr>
          <w:spacing w:val="-2"/>
          <w:sz w:val="18"/>
        </w:rPr>
        <w:t xml:space="preserve"> </w:t>
      </w:r>
      <w:r>
        <w:rPr>
          <w:sz w:val="18"/>
        </w:rPr>
        <w:t>linguistico.</w:t>
      </w:r>
    </w:p>
    <w:sectPr w:rsidR="007A0FA4">
      <w:pgSz w:w="11900" w:h="16850"/>
      <w:pgMar w:top="200" w:right="300" w:bottom="940" w:left="380" w:header="0" w:footer="7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BBF87" w14:textId="77777777" w:rsidR="008F22A3" w:rsidRDefault="008F22A3">
      <w:r>
        <w:separator/>
      </w:r>
    </w:p>
  </w:endnote>
  <w:endnote w:type="continuationSeparator" w:id="0">
    <w:p w14:paraId="6AAA111C" w14:textId="77777777" w:rsidR="008F22A3" w:rsidRDefault="008F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DC913" w14:textId="77777777" w:rsidR="007A0FA4" w:rsidRDefault="008F22A3">
    <w:pPr>
      <w:pStyle w:val="Corpotesto"/>
      <w:spacing w:line="14" w:lineRule="auto"/>
      <w:ind w:left="0"/>
      <w:jc w:val="left"/>
      <w:rPr>
        <w:sz w:val="20"/>
      </w:rPr>
    </w:pPr>
    <w:r>
      <w:pict w14:anchorId="67F4557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59.1pt;margin-top:793.65pt;width:10.85pt;height:13.05pt;z-index:-251658752;mso-position-horizontal-relative:page;mso-position-vertical-relative:page" filled="f" stroked="f">
          <v:textbox inset="0,0,0,0">
            <w:txbxContent>
              <w:p w14:paraId="23807B7F" w14:textId="77777777" w:rsidR="007A0FA4" w:rsidRDefault="008F22A3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6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EDFCD" w14:textId="77777777" w:rsidR="008F22A3" w:rsidRDefault="008F22A3">
      <w:r>
        <w:separator/>
      </w:r>
    </w:p>
  </w:footnote>
  <w:footnote w:type="continuationSeparator" w:id="0">
    <w:p w14:paraId="7F9D86F4" w14:textId="77777777" w:rsidR="008F22A3" w:rsidRDefault="008F22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57A12"/>
    <w:multiLevelType w:val="hybridMultilevel"/>
    <w:tmpl w:val="B20C1752"/>
    <w:lvl w:ilvl="0" w:tplc="298E96CC">
      <w:numFmt w:val="bullet"/>
      <w:lvlText w:val="-"/>
      <w:lvlJc w:val="left"/>
      <w:pPr>
        <w:ind w:left="899" w:hanging="361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945C20D0">
      <w:numFmt w:val="bullet"/>
      <w:lvlText w:val="•"/>
      <w:lvlJc w:val="left"/>
      <w:pPr>
        <w:ind w:left="1931" w:hanging="361"/>
      </w:pPr>
      <w:rPr>
        <w:rFonts w:hint="default"/>
        <w:lang w:val="it-IT" w:eastAsia="en-US" w:bidi="ar-SA"/>
      </w:rPr>
    </w:lvl>
    <w:lvl w:ilvl="2" w:tplc="3BD252AA">
      <w:numFmt w:val="bullet"/>
      <w:lvlText w:val="•"/>
      <w:lvlJc w:val="left"/>
      <w:pPr>
        <w:ind w:left="2963" w:hanging="361"/>
      </w:pPr>
      <w:rPr>
        <w:rFonts w:hint="default"/>
        <w:lang w:val="it-IT" w:eastAsia="en-US" w:bidi="ar-SA"/>
      </w:rPr>
    </w:lvl>
    <w:lvl w:ilvl="3" w:tplc="D83C0640">
      <w:numFmt w:val="bullet"/>
      <w:lvlText w:val="•"/>
      <w:lvlJc w:val="left"/>
      <w:pPr>
        <w:ind w:left="3995" w:hanging="361"/>
      </w:pPr>
      <w:rPr>
        <w:rFonts w:hint="default"/>
        <w:lang w:val="it-IT" w:eastAsia="en-US" w:bidi="ar-SA"/>
      </w:rPr>
    </w:lvl>
    <w:lvl w:ilvl="4" w:tplc="1C7C2F4C">
      <w:numFmt w:val="bullet"/>
      <w:lvlText w:val="•"/>
      <w:lvlJc w:val="left"/>
      <w:pPr>
        <w:ind w:left="5027" w:hanging="361"/>
      </w:pPr>
      <w:rPr>
        <w:rFonts w:hint="default"/>
        <w:lang w:val="it-IT" w:eastAsia="en-US" w:bidi="ar-SA"/>
      </w:rPr>
    </w:lvl>
    <w:lvl w:ilvl="5" w:tplc="F2067C6E">
      <w:numFmt w:val="bullet"/>
      <w:lvlText w:val="•"/>
      <w:lvlJc w:val="left"/>
      <w:pPr>
        <w:ind w:left="6059" w:hanging="361"/>
      </w:pPr>
      <w:rPr>
        <w:rFonts w:hint="default"/>
        <w:lang w:val="it-IT" w:eastAsia="en-US" w:bidi="ar-SA"/>
      </w:rPr>
    </w:lvl>
    <w:lvl w:ilvl="6" w:tplc="FB66FB56">
      <w:numFmt w:val="bullet"/>
      <w:lvlText w:val="•"/>
      <w:lvlJc w:val="left"/>
      <w:pPr>
        <w:ind w:left="7091" w:hanging="361"/>
      </w:pPr>
      <w:rPr>
        <w:rFonts w:hint="default"/>
        <w:lang w:val="it-IT" w:eastAsia="en-US" w:bidi="ar-SA"/>
      </w:rPr>
    </w:lvl>
    <w:lvl w:ilvl="7" w:tplc="C21E7360">
      <w:numFmt w:val="bullet"/>
      <w:lvlText w:val="•"/>
      <w:lvlJc w:val="left"/>
      <w:pPr>
        <w:ind w:left="8123" w:hanging="361"/>
      </w:pPr>
      <w:rPr>
        <w:rFonts w:hint="default"/>
        <w:lang w:val="it-IT" w:eastAsia="en-US" w:bidi="ar-SA"/>
      </w:rPr>
    </w:lvl>
    <w:lvl w:ilvl="8" w:tplc="AB9C28E0">
      <w:numFmt w:val="bullet"/>
      <w:lvlText w:val="•"/>
      <w:lvlJc w:val="left"/>
      <w:pPr>
        <w:ind w:left="9155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14734621"/>
    <w:multiLevelType w:val="hybridMultilevel"/>
    <w:tmpl w:val="5AA250EA"/>
    <w:lvl w:ilvl="0" w:tplc="9F1225CC">
      <w:start w:val="1"/>
      <w:numFmt w:val="lowerLetter"/>
      <w:lvlText w:val="%1)"/>
      <w:lvlJc w:val="left"/>
      <w:pPr>
        <w:ind w:left="750" w:hanging="18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8"/>
        <w:szCs w:val="18"/>
        <w:lang w:val="it-IT" w:eastAsia="en-US" w:bidi="ar-SA"/>
      </w:rPr>
    </w:lvl>
    <w:lvl w:ilvl="1" w:tplc="7A30F22E">
      <w:numFmt w:val="bullet"/>
      <w:lvlText w:val="•"/>
      <w:lvlJc w:val="left"/>
      <w:pPr>
        <w:ind w:left="1805" w:hanging="185"/>
      </w:pPr>
      <w:rPr>
        <w:rFonts w:hint="default"/>
        <w:lang w:val="it-IT" w:eastAsia="en-US" w:bidi="ar-SA"/>
      </w:rPr>
    </w:lvl>
    <w:lvl w:ilvl="2" w:tplc="5A029334">
      <w:numFmt w:val="bullet"/>
      <w:lvlText w:val="•"/>
      <w:lvlJc w:val="left"/>
      <w:pPr>
        <w:ind w:left="2851" w:hanging="185"/>
      </w:pPr>
      <w:rPr>
        <w:rFonts w:hint="default"/>
        <w:lang w:val="it-IT" w:eastAsia="en-US" w:bidi="ar-SA"/>
      </w:rPr>
    </w:lvl>
    <w:lvl w:ilvl="3" w:tplc="BF2C87A2">
      <w:numFmt w:val="bullet"/>
      <w:lvlText w:val="•"/>
      <w:lvlJc w:val="left"/>
      <w:pPr>
        <w:ind w:left="3897" w:hanging="185"/>
      </w:pPr>
      <w:rPr>
        <w:rFonts w:hint="default"/>
        <w:lang w:val="it-IT" w:eastAsia="en-US" w:bidi="ar-SA"/>
      </w:rPr>
    </w:lvl>
    <w:lvl w:ilvl="4" w:tplc="F40C34C6">
      <w:numFmt w:val="bullet"/>
      <w:lvlText w:val="•"/>
      <w:lvlJc w:val="left"/>
      <w:pPr>
        <w:ind w:left="4943" w:hanging="185"/>
      </w:pPr>
      <w:rPr>
        <w:rFonts w:hint="default"/>
        <w:lang w:val="it-IT" w:eastAsia="en-US" w:bidi="ar-SA"/>
      </w:rPr>
    </w:lvl>
    <w:lvl w:ilvl="5" w:tplc="E5E29EA4">
      <w:numFmt w:val="bullet"/>
      <w:lvlText w:val="•"/>
      <w:lvlJc w:val="left"/>
      <w:pPr>
        <w:ind w:left="5989" w:hanging="185"/>
      </w:pPr>
      <w:rPr>
        <w:rFonts w:hint="default"/>
        <w:lang w:val="it-IT" w:eastAsia="en-US" w:bidi="ar-SA"/>
      </w:rPr>
    </w:lvl>
    <w:lvl w:ilvl="6" w:tplc="8D1C0FEA">
      <w:numFmt w:val="bullet"/>
      <w:lvlText w:val="•"/>
      <w:lvlJc w:val="left"/>
      <w:pPr>
        <w:ind w:left="7035" w:hanging="185"/>
      </w:pPr>
      <w:rPr>
        <w:rFonts w:hint="default"/>
        <w:lang w:val="it-IT" w:eastAsia="en-US" w:bidi="ar-SA"/>
      </w:rPr>
    </w:lvl>
    <w:lvl w:ilvl="7" w:tplc="02AE07E4">
      <w:numFmt w:val="bullet"/>
      <w:lvlText w:val="•"/>
      <w:lvlJc w:val="left"/>
      <w:pPr>
        <w:ind w:left="8081" w:hanging="185"/>
      </w:pPr>
      <w:rPr>
        <w:rFonts w:hint="default"/>
        <w:lang w:val="it-IT" w:eastAsia="en-US" w:bidi="ar-SA"/>
      </w:rPr>
    </w:lvl>
    <w:lvl w:ilvl="8" w:tplc="1178952A">
      <w:numFmt w:val="bullet"/>
      <w:lvlText w:val="•"/>
      <w:lvlJc w:val="left"/>
      <w:pPr>
        <w:ind w:left="9127" w:hanging="185"/>
      </w:pPr>
      <w:rPr>
        <w:rFonts w:hint="default"/>
        <w:lang w:val="it-IT" w:eastAsia="en-US" w:bidi="ar-SA"/>
      </w:rPr>
    </w:lvl>
  </w:abstractNum>
  <w:abstractNum w:abstractNumId="2" w15:restartNumberingAfterBreak="0">
    <w:nsid w:val="388918C5"/>
    <w:multiLevelType w:val="hybridMultilevel"/>
    <w:tmpl w:val="F014BB22"/>
    <w:lvl w:ilvl="0" w:tplc="8C40E204">
      <w:numFmt w:val="bullet"/>
      <w:lvlText w:val="-"/>
      <w:lvlJc w:val="left"/>
      <w:pPr>
        <w:ind w:left="201" w:hanging="109"/>
      </w:pPr>
      <w:rPr>
        <w:rFonts w:ascii="Times New Roman" w:eastAsia="Times New Roman" w:hAnsi="Times New Roman" w:cs="Times New Roman" w:hint="default"/>
        <w:w w:val="96"/>
        <w:sz w:val="18"/>
        <w:szCs w:val="18"/>
        <w:lang w:val="it-IT" w:eastAsia="en-US" w:bidi="ar-SA"/>
      </w:rPr>
    </w:lvl>
    <w:lvl w:ilvl="1" w:tplc="32625900">
      <w:numFmt w:val="bullet"/>
      <w:lvlText w:val="•"/>
      <w:lvlJc w:val="left"/>
      <w:pPr>
        <w:ind w:left="1044" w:hanging="109"/>
      </w:pPr>
      <w:rPr>
        <w:rFonts w:hint="default"/>
        <w:lang w:val="it-IT" w:eastAsia="en-US" w:bidi="ar-SA"/>
      </w:rPr>
    </w:lvl>
    <w:lvl w:ilvl="2" w:tplc="D6BC6366">
      <w:numFmt w:val="bullet"/>
      <w:lvlText w:val="•"/>
      <w:lvlJc w:val="left"/>
      <w:pPr>
        <w:ind w:left="1888" w:hanging="109"/>
      </w:pPr>
      <w:rPr>
        <w:rFonts w:hint="default"/>
        <w:lang w:val="it-IT" w:eastAsia="en-US" w:bidi="ar-SA"/>
      </w:rPr>
    </w:lvl>
    <w:lvl w:ilvl="3" w:tplc="A5B6D930">
      <w:numFmt w:val="bullet"/>
      <w:lvlText w:val="•"/>
      <w:lvlJc w:val="left"/>
      <w:pPr>
        <w:ind w:left="2732" w:hanging="109"/>
      </w:pPr>
      <w:rPr>
        <w:rFonts w:hint="default"/>
        <w:lang w:val="it-IT" w:eastAsia="en-US" w:bidi="ar-SA"/>
      </w:rPr>
    </w:lvl>
    <w:lvl w:ilvl="4" w:tplc="B37C100C">
      <w:numFmt w:val="bullet"/>
      <w:lvlText w:val="•"/>
      <w:lvlJc w:val="left"/>
      <w:pPr>
        <w:ind w:left="3576" w:hanging="109"/>
      </w:pPr>
      <w:rPr>
        <w:rFonts w:hint="default"/>
        <w:lang w:val="it-IT" w:eastAsia="en-US" w:bidi="ar-SA"/>
      </w:rPr>
    </w:lvl>
    <w:lvl w:ilvl="5" w:tplc="E1306F00">
      <w:numFmt w:val="bullet"/>
      <w:lvlText w:val="•"/>
      <w:lvlJc w:val="left"/>
      <w:pPr>
        <w:ind w:left="4421" w:hanging="109"/>
      </w:pPr>
      <w:rPr>
        <w:rFonts w:hint="default"/>
        <w:lang w:val="it-IT" w:eastAsia="en-US" w:bidi="ar-SA"/>
      </w:rPr>
    </w:lvl>
    <w:lvl w:ilvl="6" w:tplc="C75CAA82">
      <w:numFmt w:val="bullet"/>
      <w:lvlText w:val="•"/>
      <w:lvlJc w:val="left"/>
      <w:pPr>
        <w:ind w:left="5265" w:hanging="109"/>
      </w:pPr>
      <w:rPr>
        <w:rFonts w:hint="default"/>
        <w:lang w:val="it-IT" w:eastAsia="en-US" w:bidi="ar-SA"/>
      </w:rPr>
    </w:lvl>
    <w:lvl w:ilvl="7" w:tplc="BFCEBFF8">
      <w:numFmt w:val="bullet"/>
      <w:lvlText w:val="•"/>
      <w:lvlJc w:val="left"/>
      <w:pPr>
        <w:ind w:left="6109" w:hanging="109"/>
      </w:pPr>
      <w:rPr>
        <w:rFonts w:hint="default"/>
        <w:lang w:val="it-IT" w:eastAsia="en-US" w:bidi="ar-SA"/>
      </w:rPr>
    </w:lvl>
    <w:lvl w:ilvl="8" w:tplc="0DF01698">
      <w:numFmt w:val="bullet"/>
      <w:lvlText w:val="•"/>
      <w:lvlJc w:val="left"/>
      <w:pPr>
        <w:ind w:left="6953" w:hanging="109"/>
      </w:pPr>
      <w:rPr>
        <w:rFonts w:hint="default"/>
        <w:lang w:val="it-IT" w:eastAsia="en-US" w:bidi="ar-SA"/>
      </w:rPr>
    </w:lvl>
  </w:abstractNum>
  <w:abstractNum w:abstractNumId="3" w15:restartNumberingAfterBreak="0">
    <w:nsid w:val="4913256C"/>
    <w:multiLevelType w:val="hybridMultilevel"/>
    <w:tmpl w:val="93443FDA"/>
    <w:lvl w:ilvl="0" w:tplc="DE7E064A">
      <w:numFmt w:val="bullet"/>
      <w:lvlText w:val="-"/>
      <w:lvlJc w:val="left"/>
      <w:pPr>
        <w:ind w:left="95" w:hanging="116"/>
      </w:pPr>
      <w:rPr>
        <w:rFonts w:ascii="Times New Roman" w:eastAsia="Times New Roman" w:hAnsi="Times New Roman" w:cs="Times New Roman" w:hint="default"/>
        <w:w w:val="96"/>
        <w:sz w:val="18"/>
        <w:szCs w:val="18"/>
        <w:lang w:val="it-IT" w:eastAsia="en-US" w:bidi="ar-SA"/>
      </w:rPr>
    </w:lvl>
    <w:lvl w:ilvl="1" w:tplc="95905F9C">
      <w:numFmt w:val="bullet"/>
      <w:lvlText w:val="•"/>
      <w:lvlJc w:val="left"/>
      <w:pPr>
        <w:ind w:left="954" w:hanging="116"/>
      </w:pPr>
      <w:rPr>
        <w:rFonts w:hint="default"/>
        <w:lang w:val="it-IT" w:eastAsia="en-US" w:bidi="ar-SA"/>
      </w:rPr>
    </w:lvl>
    <w:lvl w:ilvl="2" w:tplc="397257BA">
      <w:numFmt w:val="bullet"/>
      <w:lvlText w:val="•"/>
      <w:lvlJc w:val="left"/>
      <w:pPr>
        <w:ind w:left="1808" w:hanging="116"/>
      </w:pPr>
      <w:rPr>
        <w:rFonts w:hint="default"/>
        <w:lang w:val="it-IT" w:eastAsia="en-US" w:bidi="ar-SA"/>
      </w:rPr>
    </w:lvl>
    <w:lvl w:ilvl="3" w:tplc="045ECF28">
      <w:numFmt w:val="bullet"/>
      <w:lvlText w:val="•"/>
      <w:lvlJc w:val="left"/>
      <w:pPr>
        <w:ind w:left="2662" w:hanging="116"/>
      </w:pPr>
      <w:rPr>
        <w:rFonts w:hint="default"/>
        <w:lang w:val="it-IT" w:eastAsia="en-US" w:bidi="ar-SA"/>
      </w:rPr>
    </w:lvl>
    <w:lvl w:ilvl="4" w:tplc="B94E6E04">
      <w:numFmt w:val="bullet"/>
      <w:lvlText w:val="•"/>
      <w:lvlJc w:val="left"/>
      <w:pPr>
        <w:ind w:left="3516" w:hanging="116"/>
      </w:pPr>
      <w:rPr>
        <w:rFonts w:hint="default"/>
        <w:lang w:val="it-IT" w:eastAsia="en-US" w:bidi="ar-SA"/>
      </w:rPr>
    </w:lvl>
    <w:lvl w:ilvl="5" w:tplc="321CA764">
      <w:numFmt w:val="bullet"/>
      <w:lvlText w:val="•"/>
      <w:lvlJc w:val="left"/>
      <w:pPr>
        <w:ind w:left="4371" w:hanging="116"/>
      </w:pPr>
      <w:rPr>
        <w:rFonts w:hint="default"/>
        <w:lang w:val="it-IT" w:eastAsia="en-US" w:bidi="ar-SA"/>
      </w:rPr>
    </w:lvl>
    <w:lvl w:ilvl="6" w:tplc="4B5A1076">
      <w:numFmt w:val="bullet"/>
      <w:lvlText w:val="•"/>
      <w:lvlJc w:val="left"/>
      <w:pPr>
        <w:ind w:left="5225" w:hanging="116"/>
      </w:pPr>
      <w:rPr>
        <w:rFonts w:hint="default"/>
        <w:lang w:val="it-IT" w:eastAsia="en-US" w:bidi="ar-SA"/>
      </w:rPr>
    </w:lvl>
    <w:lvl w:ilvl="7" w:tplc="FB7456BE">
      <w:numFmt w:val="bullet"/>
      <w:lvlText w:val="•"/>
      <w:lvlJc w:val="left"/>
      <w:pPr>
        <w:ind w:left="6079" w:hanging="116"/>
      </w:pPr>
      <w:rPr>
        <w:rFonts w:hint="default"/>
        <w:lang w:val="it-IT" w:eastAsia="en-US" w:bidi="ar-SA"/>
      </w:rPr>
    </w:lvl>
    <w:lvl w:ilvl="8" w:tplc="3662D110">
      <w:numFmt w:val="bullet"/>
      <w:lvlText w:val="•"/>
      <w:lvlJc w:val="left"/>
      <w:pPr>
        <w:ind w:left="6933" w:hanging="116"/>
      </w:pPr>
      <w:rPr>
        <w:rFonts w:hint="default"/>
        <w:lang w:val="it-IT" w:eastAsia="en-US" w:bidi="ar-SA"/>
      </w:rPr>
    </w:lvl>
  </w:abstractNum>
  <w:abstractNum w:abstractNumId="4" w15:restartNumberingAfterBreak="0">
    <w:nsid w:val="56B1160D"/>
    <w:multiLevelType w:val="hybridMultilevel"/>
    <w:tmpl w:val="4D08B258"/>
    <w:lvl w:ilvl="0" w:tplc="5E100AAE">
      <w:numFmt w:val="bullet"/>
      <w:lvlText w:val="-"/>
      <w:lvlJc w:val="left"/>
      <w:pPr>
        <w:ind w:left="565" w:hanging="106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10E2EBAA">
      <w:numFmt w:val="bullet"/>
      <w:lvlText w:val="•"/>
      <w:lvlJc w:val="left"/>
      <w:pPr>
        <w:ind w:left="1625" w:hanging="106"/>
      </w:pPr>
      <w:rPr>
        <w:rFonts w:hint="default"/>
        <w:lang w:val="it-IT" w:eastAsia="en-US" w:bidi="ar-SA"/>
      </w:rPr>
    </w:lvl>
    <w:lvl w:ilvl="2" w:tplc="5C3A7D20">
      <w:numFmt w:val="bullet"/>
      <w:lvlText w:val="•"/>
      <w:lvlJc w:val="left"/>
      <w:pPr>
        <w:ind w:left="2691" w:hanging="106"/>
      </w:pPr>
      <w:rPr>
        <w:rFonts w:hint="default"/>
        <w:lang w:val="it-IT" w:eastAsia="en-US" w:bidi="ar-SA"/>
      </w:rPr>
    </w:lvl>
    <w:lvl w:ilvl="3" w:tplc="A542673C">
      <w:numFmt w:val="bullet"/>
      <w:lvlText w:val="•"/>
      <w:lvlJc w:val="left"/>
      <w:pPr>
        <w:ind w:left="3757" w:hanging="106"/>
      </w:pPr>
      <w:rPr>
        <w:rFonts w:hint="default"/>
        <w:lang w:val="it-IT" w:eastAsia="en-US" w:bidi="ar-SA"/>
      </w:rPr>
    </w:lvl>
    <w:lvl w:ilvl="4" w:tplc="C5DACA30">
      <w:numFmt w:val="bullet"/>
      <w:lvlText w:val="•"/>
      <w:lvlJc w:val="left"/>
      <w:pPr>
        <w:ind w:left="4823" w:hanging="106"/>
      </w:pPr>
      <w:rPr>
        <w:rFonts w:hint="default"/>
        <w:lang w:val="it-IT" w:eastAsia="en-US" w:bidi="ar-SA"/>
      </w:rPr>
    </w:lvl>
    <w:lvl w:ilvl="5" w:tplc="4BCC65FA">
      <w:numFmt w:val="bullet"/>
      <w:lvlText w:val="•"/>
      <w:lvlJc w:val="left"/>
      <w:pPr>
        <w:ind w:left="5889" w:hanging="106"/>
      </w:pPr>
      <w:rPr>
        <w:rFonts w:hint="default"/>
        <w:lang w:val="it-IT" w:eastAsia="en-US" w:bidi="ar-SA"/>
      </w:rPr>
    </w:lvl>
    <w:lvl w:ilvl="6" w:tplc="8AE28514">
      <w:numFmt w:val="bullet"/>
      <w:lvlText w:val="•"/>
      <w:lvlJc w:val="left"/>
      <w:pPr>
        <w:ind w:left="6955" w:hanging="106"/>
      </w:pPr>
      <w:rPr>
        <w:rFonts w:hint="default"/>
        <w:lang w:val="it-IT" w:eastAsia="en-US" w:bidi="ar-SA"/>
      </w:rPr>
    </w:lvl>
    <w:lvl w:ilvl="7" w:tplc="DB8C36B6">
      <w:numFmt w:val="bullet"/>
      <w:lvlText w:val="•"/>
      <w:lvlJc w:val="left"/>
      <w:pPr>
        <w:ind w:left="8021" w:hanging="106"/>
      </w:pPr>
      <w:rPr>
        <w:rFonts w:hint="default"/>
        <w:lang w:val="it-IT" w:eastAsia="en-US" w:bidi="ar-SA"/>
      </w:rPr>
    </w:lvl>
    <w:lvl w:ilvl="8" w:tplc="439C2B64">
      <w:numFmt w:val="bullet"/>
      <w:lvlText w:val="•"/>
      <w:lvlJc w:val="left"/>
      <w:pPr>
        <w:ind w:left="9087" w:hanging="106"/>
      </w:pPr>
      <w:rPr>
        <w:rFonts w:hint="default"/>
        <w:lang w:val="it-IT" w:eastAsia="en-US" w:bidi="ar-SA"/>
      </w:rPr>
    </w:lvl>
  </w:abstractNum>
  <w:abstractNum w:abstractNumId="5" w15:restartNumberingAfterBreak="0">
    <w:nsid w:val="5D3D4973"/>
    <w:multiLevelType w:val="hybridMultilevel"/>
    <w:tmpl w:val="28AA48F6"/>
    <w:lvl w:ilvl="0" w:tplc="54DA9268">
      <w:numFmt w:val="bullet"/>
      <w:lvlText w:val="-"/>
      <w:lvlJc w:val="left"/>
      <w:pPr>
        <w:ind w:left="565" w:hanging="106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330845F6">
      <w:numFmt w:val="bullet"/>
      <w:lvlText w:val="•"/>
      <w:lvlJc w:val="left"/>
      <w:pPr>
        <w:ind w:left="1625" w:hanging="106"/>
      </w:pPr>
      <w:rPr>
        <w:rFonts w:hint="default"/>
        <w:lang w:val="it-IT" w:eastAsia="en-US" w:bidi="ar-SA"/>
      </w:rPr>
    </w:lvl>
    <w:lvl w:ilvl="2" w:tplc="5EEE5E92">
      <w:numFmt w:val="bullet"/>
      <w:lvlText w:val="•"/>
      <w:lvlJc w:val="left"/>
      <w:pPr>
        <w:ind w:left="2691" w:hanging="106"/>
      </w:pPr>
      <w:rPr>
        <w:rFonts w:hint="default"/>
        <w:lang w:val="it-IT" w:eastAsia="en-US" w:bidi="ar-SA"/>
      </w:rPr>
    </w:lvl>
    <w:lvl w:ilvl="3" w:tplc="810ACC20">
      <w:numFmt w:val="bullet"/>
      <w:lvlText w:val="•"/>
      <w:lvlJc w:val="left"/>
      <w:pPr>
        <w:ind w:left="3757" w:hanging="106"/>
      </w:pPr>
      <w:rPr>
        <w:rFonts w:hint="default"/>
        <w:lang w:val="it-IT" w:eastAsia="en-US" w:bidi="ar-SA"/>
      </w:rPr>
    </w:lvl>
    <w:lvl w:ilvl="4" w:tplc="831AF92C">
      <w:numFmt w:val="bullet"/>
      <w:lvlText w:val="•"/>
      <w:lvlJc w:val="left"/>
      <w:pPr>
        <w:ind w:left="4823" w:hanging="106"/>
      </w:pPr>
      <w:rPr>
        <w:rFonts w:hint="default"/>
        <w:lang w:val="it-IT" w:eastAsia="en-US" w:bidi="ar-SA"/>
      </w:rPr>
    </w:lvl>
    <w:lvl w:ilvl="5" w:tplc="D39A3358">
      <w:numFmt w:val="bullet"/>
      <w:lvlText w:val="•"/>
      <w:lvlJc w:val="left"/>
      <w:pPr>
        <w:ind w:left="5889" w:hanging="106"/>
      </w:pPr>
      <w:rPr>
        <w:rFonts w:hint="default"/>
        <w:lang w:val="it-IT" w:eastAsia="en-US" w:bidi="ar-SA"/>
      </w:rPr>
    </w:lvl>
    <w:lvl w:ilvl="6" w:tplc="29586E68">
      <w:numFmt w:val="bullet"/>
      <w:lvlText w:val="•"/>
      <w:lvlJc w:val="left"/>
      <w:pPr>
        <w:ind w:left="6955" w:hanging="106"/>
      </w:pPr>
      <w:rPr>
        <w:rFonts w:hint="default"/>
        <w:lang w:val="it-IT" w:eastAsia="en-US" w:bidi="ar-SA"/>
      </w:rPr>
    </w:lvl>
    <w:lvl w:ilvl="7" w:tplc="2C725DAC">
      <w:numFmt w:val="bullet"/>
      <w:lvlText w:val="•"/>
      <w:lvlJc w:val="left"/>
      <w:pPr>
        <w:ind w:left="8021" w:hanging="106"/>
      </w:pPr>
      <w:rPr>
        <w:rFonts w:hint="default"/>
        <w:lang w:val="it-IT" w:eastAsia="en-US" w:bidi="ar-SA"/>
      </w:rPr>
    </w:lvl>
    <w:lvl w:ilvl="8" w:tplc="0BA64482">
      <w:numFmt w:val="bullet"/>
      <w:lvlText w:val="•"/>
      <w:lvlJc w:val="left"/>
      <w:pPr>
        <w:ind w:left="9087" w:hanging="106"/>
      </w:pPr>
      <w:rPr>
        <w:rFonts w:hint="default"/>
        <w:lang w:val="it-IT" w:eastAsia="en-US" w:bidi="ar-SA"/>
      </w:rPr>
    </w:lvl>
  </w:abstractNum>
  <w:abstractNum w:abstractNumId="6" w15:restartNumberingAfterBreak="0">
    <w:nsid w:val="5E4A7EE8"/>
    <w:multiLevelType w:val="hybridMultilevel"/>
    <w:tmpl w:val="BFFE06D4"/>
    <w:lvl w:ilvl="0" w:tplc="5A18D96E">
      <w:start w:val="14"/>
      <w:numFmt w:val="upperLetter"/>
      <w:lvlText w:val="%1"/>
      <w:lvlJc w:val="left"/>
      <w:pPr>
        <w:ind w:left="529" w:hanging="344"/>
        <w:jc w:val="left"/>
      </w:pPr>
      <w:rPr>
        <w:rFonts w:hint="default"/>
        <w:lang w:val="it-IT" w:eastAsia="en-US" w:bidi="ar-SA"/>
      </w:rPr>
    </w:lvl>
    <w:lvl w:ilvl="1" w:tplc="D23A9F1C">
      <w:start w:val="1"/>
      <w:numFmt w:val="decimal"/>
      <w:lvlText w:val="(%2)"/>
      <w:lvlJc w:val="left"/>
      <w:pPr>
        <w:ind w:left="565" w:hanging="262"/>
        <w:jc w:val="left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it-IT" w:eastAsia="en-US" w:bidi="ar-SA"/>
      </w:rPr>
    </w:lvl>
    <w:lvl w:ilvl="2" w:tplc="620836C8">
      <w:numFmt w:val="bullet"/>
      <w:lvlText w:val="•"/>
      <w:lvlJc w:val="left"/>
      <w:pPr>
        <w:ind w:left="1744" w:hanging="262"/>
      </w:pPr>
      <w:rPr>
        <w:rFonts w:hint="default"/>
        <w:lang w:val="it-IT" w:eastAsia="en-US" w:bidi="ar-SA"/>
      </w:rPr>
    </w:lvl>
    <w:lvl w:ilvl="3" w:tplc="1EFE6CF6">
      <w:numFmt w:val="bullet"/>
      <w:lvlText w:val="•"/>
      <w:lvlJc w:val="left"/>
      <w:pPr>
        <w:ind w:left="2928" w:hanging="262"/>
      </w:pPr>
      <w:rPr>
        <w:rFonts w:hint="default"/>
        <w:lang w:val="it-IT" w:eastAsia="en-US" w:bidi="ar-SA"/>
      </w:rPr>
    </w:lvl>
    <w:lvl w:ilvl="4" w:tplc="AC28E834">
      <w:numFmt w:val="bullet"/>
      <w:lvlText w:val="•"/>
      <w:lvlJc w:val="left"/>
      <w:pPr>
        <w:ind w:left="4113" w:hanging="262"/>
      </w:pPr>
      <w:rPr>
        <w:rFonts w:hint="default"/>
        <w:lang w:val="it-IT" w:eastAsia="en-US" w:bidi="ar-SA"/>
      </w:rPr>
    </w:lvl>
    <w:lvl w:ilvl="5" w:tplc="D17C1AEE">
      <w:numFmt w:val="bullet"/>
      <w:lvlText w:val="•"/>
      <w:lvlJc w:val="left"/>
      <w:pPr>
        <w:ind w:left="5297" w:hanging="262"/>
      </w:pPr>
      <w:rPr>
        <w:rFonts w:hint="default"/>
        <w:lang w:val="it-IT" w:eastAsia="en-US" w:bidi="ar-SA"/>
      </w:rPr>
    </w:lvl>
    <w:lvl w:ilvl="6" w:tplc="97B8F634">
      <w:numFmt w:val="bullet"/>
      <w:lvlText w:val="•"/>
      <w:lvlJc w:val="left"/>
      <w:pPr>
        <w:ind w:left="6481" w:hanging="262"/>
      </w:pPr>
      <w:rPr>
        <w:rFonts w:hint="default"/>
        <w:lang w:val="it-IT" w:eastAsia="en-US" w:bidi="ar-SA"/>
      </w:rPr>
    </w:lvl>
    <w:lvl w:ilvl="7" w:tplc="C89CB07A">
      <w:numFmt w:val="bullet"/>
      <w:lvlText w:val="•"/>
      <w:lvlJc w:val="left"/>
      <w:pPr>
        <w:ind w:left="7666" w:hanging="262"/>
      </w:pPr>
      <w:rPr>
        <w:rFonts w:hint="default"/>
        <w:lang w:val="it-IT" w:eastAsia="en-US" w:bidi="ar-SA"/>
      </w:rPr>
    </w:lvl>
    <w:lvl w:ilvl="8" w:tplc="CA6C334E">
      <w:numFmt w:val="bullet"/>
      <w:lvlText w:val="•"/>
      <w:lvlJc w:val="left"/>
      <w:pPr>
        <w:ind w:left="8850" w:hanging="262"/>
      </w:pPr>
      <w:rPr>
        <w:rFonts w:hint="default"/>
        <w:lang w:val="it-IT" w:eastAsia="en-US" w:bidi="ar-SA"/>
      </w:rPr>
    </w:lvl>
  </w:abstractNum>
  <w:abstractNum w:abstractNumId="7" w15:restartNumberingAfterBreak="0">
    <w:nsid w:val="736C553A"/>
    <w:multiLevelType w:val="hybridMultilevel"/>
    <w:tmpl w:val="B3123CA2"/>
    <w:lvl w:ilvl="0" w:tplc="876808AE">
      <w:numFmt w:val="bullet"/>
      <w:lvlText w:val="-"/>
      <w:lvlJc w:val="left"/>
      <w:pPr>
        <w:ind w:left="201" w:hanging="109"/>
      </w:pPr>
      <w:rPr>
        <w:rFonts w:ascii="Times New Roman" w:eastAsia="Times New Roman" w:hAnsi="Times New Roman" w:cs="Times New Roman" w:hint="default"/>
        <w:w w:val="96"/>
        <w:sz w:val="18"/>
        <w:szCs w:val="18"/>
        <w:lang w:val="it-IT" w:eastAsia="en-US" w:bidi="ar-SA"/>
      </w:rPr>
    </w:lvl>
    <w:lvl w:ilvl="1" w:tplc="3BC0A510">
      <w:numFmt w:val="bullet"/>
      <w:lvlText w:val="•"/>
      <w:lvlJc w:val="left"/>
      <w:pPr>
        <w:ind w:left="1044" w:hanging="109"/>
      </w:pPr>
      <w:rPr>
        <w:rFonts w:hint="default"/>
        <w:lang w:val="it-IT" w:eastAsia="en-US" w:bidi="ar-SA"/>
      </w:rPr>
    </w:lvl>
    <w:lvl w:ilvl="2" w:tplc="F648CF84">
      <w:numFmt w:val="bullet"/>
      <w:lvlText w:val="•"/>
      <w:lvlJc w:val="left"/>
      <w:pPr>
        <w:ind w:left="1888" w:hanging="109"/>
      </w:pPr>
      <w:rPr>
        <w:rFonts w:hint="default"/>
        <w:lang w:val="it-IT" w:eastAsia="en-US" w:bidi="ar-SA"/>
      </w:rPr>
    </w:lvl>
    <w:lvl w:ilvl="3" w:tplc="9606E41A">
      <w:numFmt w:val="bullet"/>
      <w:lvlText w:val="•"/>
      <w:lvlJc w:val="left"/>
      <w:pPr>
        <w:ind w:left="2732" w:hanging="109"/>
      </w:pPr>
      <w:rPr>
        <w:rFonts w:hint="default"/>
        <w:lang w:val="it-IT" w:eastAsia="en-US" w:bidi="ar-SA"/>
      </w:rPr>
    </w:lvl>
    <w:lvl w:ilvl="4" w:tplc="71182064">
      <w:numFmt w:val="bullet"/>
      <w:lvlText w:val="•"/>
      <w:lvlJc w:val="left"/>
      <w:pPr>
        <w:ind w:left="3576" w:hanging="109"/>
      </w:pPr>
      <w:rPr>
        <w:rFonts w:hint="default"/>
        <w:lang w:val="it-IT" w:eastAsia="en-US" w:bidi="ar-SA"/>
      </w:rPr>
    </w:lvl>
    <w:lvl w:ilvl="5" w:tplc="14E2961C">
      <w:numFmt w:val="bullet"/>
      <w:lvlText w:val="•"/>
      <w:lvlJc w:val="left"/>
      <w:pPr>
        <w:ind w:left="4421" w:hanging="109"/>
      </w:pPr>
      <w:rPr>
        <w:rFonts w:hint="default"/>
        <w:lang w:val="it-IT" w:eastAsia="en-US" w:bidi="ar-SA"/>
      </w:rPr>
    </w:lvl>
    <w:lvl w:ilvl="6" w:tplc="4864B040">
      <w:numFmt w:val="bullet"/>
      <w:lvlText w:val="•"/>
      <w:lvlJc w:val="left"/>
      <w:pPr>
        <w:ind w:left="5265" w:hanging="109"/>
      </w:pPr>
      <w:rPr>
        <w:rFonts w:hint="default"/>
        <w:lang w:val="it-IT" w:eastAsia="en-US" w:bidi="ar-SA"/>
      </w:rPr>
    </w:lvl>
    <w:lvl w:ilvl="7" w:tplc="0C86F546">
      <w:numFmt w:val="bullet"/>
      <w:lvlText w:val="•"/>
      <w:lvlJc w:val="left"/>
      <w:pPr>
        <w:ind w:left="6109" w:hanging="109"/>
      </w:pPr>
      <w:rPr>
        <w:rFonts w:hint="default"/>
        <w:lang w:val="it-IT" w:eastAsia="en-US" w:bidi="ar-SA"/>
      </w:rPr>
    </w:lvl>
    <w:lvl w:ilvl="8" w:tplc="267E309E">
      <w:numFmt w:val="bullet"/>
      <w:lvlText w:val="•"/>
      <w:lvlJc w:val="left"/>
      <w:pPr>
        <w:ind w:left="6953" w:hanging="109"/>
      </w:pPr>
      <w:rPr>
        <w:rFonts w:hint="default"/>
        <w:lang w:val="it-IT" w:eastAsia="en-US" w:bidi="ar-SA"/>
      </w:rPr>
    </w:lvl>
  </w:abstractNum>
  <w:num w:numId="1" w16cid:durableId="868837270">
    <w:abstractNumId w:val="5"/>
  </w:num>
  <w:num w:numId="2" w16cid:durableId="1487284416">
    <w:abstractNumId w:val="1"/>
  </w:num>
  <w:num w:numId="3" w16cid:durableId="1018435385">
    <w:abstractNumId w:val="0"/>
  </w:num>
  <w:num w:numId="4" w16cid:durableId="449055279">
    <w:abstractNumId w:val="4"/>
  </w:num>
  <w:num w:numId="5" w16cid:durableId="1933006036">
    <w:abstractNumId w:val="6"/>
  </w:num>
  <w:num w:numId="6" w16cid:durableId="2112817090">
    <w:abstractNumId w:val="3"/>
  </w:num>
  <w:num w:numId="7" w16cid:durableId="1496072238">
    <w:abstractNumId w:val="2"/>
  </w:num>
  <w:num w:numId="8" w16cid:durableId="18879884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0FA4"/>
    <w:rsid w:val="007A0FA4"/>
    <w:rsid w:val="008F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3C37CC8"/>
  <w15:docId w15:val="{756EB42D-E9D5-4E2B-9E2F-CA9304040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18"/>
      <w:szCs w:val="1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565"/>
      <w:jc w:val="both"/>
    </w:pPr>
    <w:rPr>
      <w:sz w:val="18"/>
      <w:szCs w:val="18"/>
    </w:rPr>
  </w:style>
  <w:style w:type="paragraph" w:styleId="Titolo">
    <w:name w:val="Title"/>
    <w:basedOn w:val="Normale"/>
    <w:uiPriority w:val="10"/>
    <w:qFormat/>
    <w:pPr>
      <w:spacing w:before="10"/>
      <w:ind w:left="60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565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7560</Words>
  <Characters>43093</Characters>
  <Application>Microsoft Office Word</Application>
  <DocSecurity>0</DocSecurity>
  <Lines>359</Lines>
  <Paragraphs>101</Paragraphs>
  <ScaleCrop>false</ScaleCrop>
  <Company/>
  <LinksUpToDate>false</LinksUpToDate>
  <CharactersWithSpaces>50552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31-01-2019-SCHEDA per-individuazione-eventuali-DOCENTI-soprannumerari-a.s.-2019-20</dc:title>
  <dc:creator>PC04</dc:creator>
  <cp:keywords>()</cp:keywords>
  <cp:lastModifiedBy>ADELE BEVACQUA</cp:lastModifiedBy>
  <cp:revision>2</cp:revision>
  <dcterms:created xsi:type="dcterms:W3CDTF">2024-02-26T19:22:00Z</dcterms:created>
  <dcterms:modified xsi:type="dcterms:W3CDTF">2024-02-26T19:23:00Z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2024-02-26T00:00:00Z</vt:filetime>
  </property>
</Properties>
</file>