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4CD9" w:rsidRPr="00C5207F" w:rsidRDefault="005C4CD9" w:rsidP="005C4CD9">
      <w:pPr>
        <w:spacing w:after="0" w:line="254" w:lineRule="auto"/>
        <w:ind w:left="161"/>
        <w:jc w:val="center"/>
        <w:rPr>
          <w:rFonts w:ascii="Times New Roman" w:hAnsi="Times New Roman"/>
          <w:b/>
          <w:sz w:val="24"/>
          <w:szCs w:val="24"/>
          <w:lang w:eastAsia="it-IT"/>
        </w:rPr>
      </w:pPr>
      <w:r w:rsidRPr="00C5207F">
        <w:rPr>
          <w:rFonts w:ascii="Times New Roman" w:hAnsi="Times New Roman"/>
          <w:b/>
          <w:sz w:val="24"/>
          <w:szCs w:val="24"/>
          <w:lang w:eastAsia="it-IT"/>
        </w:rPr>
        <w:t xml:space="preserve">STRUMENTI PER LA VALUTAZIONE </w:t>
      </w:r>
    </w:p>
    <w:p w:rsidR="005C4CD9" w:rsidRPr="00C5207F" w:rsidRDefault="005C4CD9" w:rsidP="005C4CD9">
      <w:pPr>
        <w:spacing w:after="274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C5207F">
        <w:rPr>
          <w:rFonts w:ascii="Times New Roman" w:hAnsi="Times New Roman"/>
          <w:sz w:val="24"/>
          <w:szCs w:val="24"/>
          <w:lang w:eastAsia="it-IT"/>
        </w:rPr>
        <w:t>La valutazione periodica e finale viene integrata con la descrizione dei processi formativi (in termini di progressi nello sviluppo culturale, personale e sociale) e del livello globale di sviluppo degli apprendimenti conseguito</w:t>
      </w:r>
    </w:p>
    <w:p w:rsidR="005C4CD9" w:rsidRPr="00C5207F" w:rsidRDefault="005C4CD9" w:rsidP="005C4CD9">
      <w:pPr>
        <w:keepNext/>
        <w:keepLines/>
        <w:spacing w:after="0" w:line="254" w:lineRule="auto"/>
        <w:ind w:left="370" w:hanging="10"/>
        <w:jc w:val="center"/>
        <w:outlineLvl w:val="0"/>
        <w:rPr>
          <w:rFonts w:ascii="Times New Roman" w:hAnsi="Times New Roman"/>
          <w:b/>
          <w:sz w:val="24"/>
          <w:szCs w:val="24"/>
          <w:lang w:eastAsia="it-IT"/>
        </w:rPr>
      </w:pPr>
      <w:r w:rsidRPr="00C5207F">
        <w:rPr>
          <w:rFonts w:ascii="Times New Roman" w:hAnsi="Times New Roman"/>
          <w:b/>
          <w:sz w:val="24"/>
          <w:szCs w:val="24"/>
          <w:lang w:eastAsia="it-IT"/>
        </w:rPr>
        <w:t>GRIGLIE PER LA DESCRIZIONE DEL PROCESSO E DEL LIVELLO GLOBALE DI SVILUPPO DEGLI APPRENDIMENTI RAGGIUNTO</w:t>
      </w:r>
    </w:p>
    <w:tbl>
      <w:tblPr>
        <w:tblW w:w="9463" w:type="dxa"/>
        <w:tblInd w:w="89" w:type="dxa"/>
        <w:tblCellMar>
          <w:top w:w="62" w:type="dxa"/>
        </w:tblCellMar>
        <w:tblLook w:val="04A0" w:firstRow="1" w:lastRow="0" w:firstColumn="1" w:lastColumn="0" w:noHBand="0" w:noVBand="1"/>
      </w:tblPr>
      <w:tblGrid>
        <w:gridCol w:w="1720"/>
        <w:gridCol w:w="1276"/>
        <w:gridCol w:w="6467"/>
      </w:tblGrid>
      <w:tr w:rsidR="005C4CD9" w:rsidRPr="00C5207F" w:rsidTr="005C4CD9">
        <w:trPr>
          <w:trHeight w:val="374"/>
        </w:trPr>
        <w:tc>
          <w:tcPr>
            <w:tcW w:w="9463" w:type="dxa"/>
            <w:gridSpan w:val="3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5C4CD9">
            <w:pPr>
              <w:ind w:righ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SCUOLA PRIMARIA CLASSI PRIMA - SECONDA </w:t>
            </w:r>
          </w:p>
        </w:tc>
      </w:tr>
      <w:tr w:rsidR="005C4CD9" w:rsidRPr="00C5207F" w:rsidTr="00BB17C6">
        <w:trPr>
          <w:trHeight w:val="337"/>
        </w:trPr>
        <w:tc>
          <w:tcPr>
            <w:tcW w:w="1720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5C4CD9">
            <w:pPr>
              <w:ind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LIVELLO </w:t>
            </w:r>
          </w:p>
        </w:tc>
        <w:tc>
          <w:tcPr>
            <w:tcW w:w="1276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5C4CD9">
            <w:pPr>
              <w:ind w:right="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VOTO </w:t>
            </w:r>
          </w:p>
        </w:tc>
        <w:tc>
          <w:tcPr>
            <w:tcW w:w="646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5C4CD9">
            <w:pPr>
              <w:ind w:righ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DESCRITTORI </w:t>
            </w:r>
          </w:p>
        </w:tc>
      </w:tr>
      <w:tr w:rsidR="005C4CD9" w:rsidRPr="00C5207F" w:rsidTr="00BB17C6">
        <w:trPr>
          <w:trHeight w:val="1525"/>
        </w:trPr>
        <w:tc>
          <w:tcPr>
            <w:tcW w:w="1720" w:type="dxa"/>
            <w:vMerge w:val="restart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AVANZATO</w:t>
            </w:r>
          </w:p>
        </w:tc>
        <w:tc>
          <w:tcPr>
            <w:tcW w:w="1276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646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C5207F" w:rsidP="00C520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 xml:space="preserve">Conosce in modo sicuro ed accurato i contenuti. Opera in modo autonomo ed esprime valutazioni personali. Collabora proficuamente all’attività didattica,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, attenendosi puntualmente ai tempi dati e alle consegne, partecipando assiduamente e proficuamente al dialogo educativo, attraverso tutte le attività sincrone e asincrone proposte.</w:t>
            </w:r>
          </w:p>
        </w:tc>
      </w:tr>
      <w:tr w:rsidR="005C4CD9" w:rsidRPr="00C5207F" w:rsidTr="00BB17C6">
        <w:trPr>
          <w:trHeight w:val="1611"/>
        </w:trPr>
        <w:tc>
          <w:tcPr>
            <w:tcW w:w="1720" w:type="dxa"/>
            <w:vMerge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646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8A2001" w:rsidP="008A2001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 xml:space="preserve">Conosce in modo sicuro i contenuti. Opera in modo autonomo ed esprime valutazioni personali. Conosce ed utilizza i linguaggi specifici. Collabora costantemente all'attività didattica. Assolve gli impegni scolastici in modo costante, anche nell’ambito della </w:t>
            </w:r>
            <w:proofErr w:type="spellStart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, attenendosi ai tempi dati e alle consegne, partecipando attivamente al dialogo educativo, attraverso le varie attività sincrone e asincrone proposte.</w:t>
            </w:r>
          </w:p>
        </w:tc>
      </w:tr>
      <w:tr w:rsidR="005C4CD9" w:rsidRPr="00C5207F" w:rsidTr="00BB17C6">
        <w:trPr>
          <w:trHeight w:val="1569"/>
        </w:trPr>
        <w:tc>
          <w:tcPr>
            <w:tcW w:w="1720" w:type="dxa"/>
            <w:vMerge w:val="restart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INTERMEDIO</w:t>
            </w:r>
          </w:p>
        </w:tc>
        <w:tc>
          <w:tcPr>
            <w:tcW w:w="1276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46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8A2001" w:rsidRPr="00C5207F" w:rsidRDefault="008A2001" w:rsidP="008A2001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 xml:space="preserve">Conosce i contenuti ed opera con sicurezza. Si esprime correttamente. Conosce i linguaggi specifici e li adatta ai vari contesti. Collabora positivamente all'attività didattica. Assolve gli impegni scolastici in modo adeguato, anche nell’ambito della </w:t>
            </w:r>
            <w:proofErr w:type="spellStart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 xml:space="preserve">, attenendosi generalmente ai tempi dati e alle consegne, partecipando abbastanza attivamente al dialogo educativo, attraverso le varie attività sincrone e asincrone proposte. </w:t>
            </w:r>
          </w:p>
          <w:p w:rsidR="005C4CD9" w:rsidRPr="00C5207F" w:rsidRDefault="005C4CD9" w:rsidP="008539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CD9" w:rsidRPr="00C5207F" w:rsidTr="00BB17C6">
        <w:trPr>
          <w:trHeight w:val="1470"/>
        </w:trPr>
        <w:tc>
          <w:tcPr>
            <w:tcW w:w="1720" w:type="dxa"/>
            <w:vMerge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646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8A2001" w:rsidP="005C4CD9">
            <w:pPr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Conosce i contenuti in modo globale. Sa passare da un'attività guidata ad una attività autonoma. Conosce ed utilizza termini specifici. È in grado di esporre il proprio pensiero e i contenuti studiati. Collabora all'attività didattica. Assolve gli impegni scolastici in modo non sempre ben organizzato e continuo, anche nell’ambito dell’</w:t>
            </w:r>
            <w:proofErr w:type="spellStart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, attenendosi, con qualche discontinuità, ai tempi dati e alle consegne, partecipando parzialmente al dialogo educativo, attraverso le attività sincrone e asincrone proposte</w:t>
            </w:r>
          </w:p>
        </w:tc>
      </w:tr>
      <w:tr w:rsidR="005C4CD9" w:rsidRPr="00C5207F" w:rsidTr="00BB17C6">
        <w:trPr>
          <w:trHeight w:val="1720"/>
        </w:trPr>
        <w:tc>
          <w:tcPr>
            <w:tcW w:w="1720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lastRenderedPageBreak/>
              <w:t>BASE</w:t>
            </w:r>
          </w:p>
        </w:tc>
        <w:tc>
          <w:tcPr>
            <w:tcW w:w="1276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46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8A2001" w:rsidP="005C4CD9">
            <w:pPr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 xml:space="preserve">Conosce i fondamentali contenuti. Va guidato nelle attività e riesce nell'esecuzione di compiti semplici. Utilizza una terminologia modesta.  Collabora in modo irregolare all'attività didattica. Assolve  gli impegni scolastici in modo discontinuo e poco organizzato, anche nell’ambito della </w:t>
            </w:r>
            <w:proofErr w:type="spellStart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, attenendosi saltuariamente ai tempi dati e alle consegne, partecipando al dialogo educativo solo dietro sollecitazione, attraverso le attività sincrone e asincrone proposte</w:t>
            </w:r>
            <w:r w:rsidR="005C4CD9" w:rsidRPr="00C5207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4CD9" w:rsidRPr="00C5207F" w:rsidRDefault="005C4CD9">
            <w:pPr>
              <w:ind w:right="9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CD9" w:rsidRPr="00C5207F" w:rsidTr="00BB17C6">
        <w:trPr>
          <w:trHeight w:val="1372"/>
        </w:trPr>
        <w:tc>
          <w:tcPr>
            <w:tcW w:w="1720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INIZIALE</w:t>
            </w:r>
          </w:p>
        </w:tc>
        <w:tc>
          <w:tcPr>
            <w:tcW w:w="1276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vAlign w:val="center"/>
            <w:hideMark/>
          </w:tcPr>
          <w:p w:rsidR="005C4CD9" w:rsidRPr="00C5207F" w:rsidRDefault="005C4CD9">
            <w:pPr>
              <w:ind w:right="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646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tcMar>
              <w:top w:w="62" w:type="dxa"/>
              <w:left w:w="108" w:type="dxa"/>
              <w:bottom w:w="0" w:type="dxa"/>
              <w:right w:w="15" w:type="dxa"/>
            </w:tcMar>
            <w:hideMark/>
          </w:tcPr>
          <w:p w:rsidR="005C4CD9" w:rsidRPr="00C5207F" w:rsidRDefault="008A2001" w:rsidP="00BB17C6">
            <w:pPr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 xml:space="preserve">Conosce in modo parziale i contenuti. Rivela difficoltà operativa. Si esprime in modo generico e impreciso. Collabora saltuariamente all'attività didattica. Assolve gli impegni scolastici in modo discontinuo e disorganizzato, nell’ambito della </w:t>
            </w:r>
            <w:proofErr w:type="spellStart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eastAsiaTheme="minorHAnsi" w:hAnsi="Times New Roman"/>
                <w:sz w:val="24"/>
                <w:szCs w:val="24"/>
              </w:rPr>
              <w:t>, non ha partecipato al dialogo educativo e didattico neanche dietro continue sollecitazioni.</w:t>
            </w:r>
          </w:p>
        </w:tc>
      </w:tr>
    </w:tbl>
    <w:p w:rsidR="005C4CD9" w:rsidRPr="00C5207F" w:rsidRDefault="005C4CD9" w:rsidP="005C4CD9">
      <w:pPr>
        <w:spacing w:after="261" w:line="254" w:lineRule="auto"/>
        <w:ind w:right="-187"/>
        <w:rPr>
          <w:rFonts w:ascii="Times New Roman" w:hAnsi="Times New Roman"/>
          <w:sz w:val="24"/>
          <w:szCs w:val="24"/>
          <w:lang w:eastAsia="it-IT"/>
        </w:rPr>
      </w:pPr>
    </w:p>
    <w:tbl>
      <w:tblPr>
        <w:tblW w:w="9660" w:type="dxa"/>
        <w:tblInd w:w="-10" w:type="dxa"/>
        <w:tblCellMar>
          <w:top w:w="64" w:type="dxa"/>
          <w:left w:w="110" w:type="dxa"/>
          <w:right w:w="82" w:type="dxa"/>
        </w:tblCellMar>
        <w:tblLook w:val="04A0" w:firstRow="1" w:lastRow="0" w:firstColumn="1" w:lastColumn="0" w:noHBand="0" w:noVBand="1"/>
      </w:tblPr>
      <w:tblGrid>
        <w:gridCol w:w="2144"/>
        <w:gridCol w:w="1117"/>
        <w:gridCol w:w="6399"/>
      </w:tblGrid>
      <w:tr w:rsidR="005C4CD9" w:rsidRPr="00C5207F" w:rsidTr="005C4CD9">
        <w:trPr>
          <w:trHeight w:val="420"/>
        </w:trPr>
        <w:tc>
          <w:tcPr>
            <w:tcW w:w="2144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nil"/>
            </w:tcBorders>
          </w:tcPr>
          <w:p w:rsidR="005C4CD9" w:rsidRPr="00C5207F" w:rsidRDefault="005C4C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6" w:type="dxa"/>
            <w:gridSpan w:val="2"/>
            <w:tcBorders>
              <w:top w:val="single" w:sz="18" w:space="0" w:color="99CC00"/>
              <w:left w:val="nil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ind w:left="336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SCUOLA PRIMARIA CLASSI TERZA – QUARTA - QUINTA </w:t>
            </w:r>
          </w:p>
        </w:tc>
      </w:tr>
      <w:tr w:rsidR="005C4CD9" w:rsidRPr="00C5207F" w:rsidTr="005C4CD9">
        <w:trPr>
          <w:trHeight w:val="456"/>
        </w:trPr>
        <w:tc>
          <w:tcPr>
            <w:tcW w:w="2144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ind w:right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LIVELLO </w:t>
            </w:r>
          </w:p>
        </w:tc>
        <w:tc>
          <w:tcPr>
            <w:tcW w:w="111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ind w:righ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VOTO </w:t>
            </w:r>
          </w:p>
        </w:tc>
        <w:tc>
          <w:tcPr>
            <w:tcW w:w="6399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ind w:righ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 xml:space="preserve">DESCRITTORI </w:t>
            </w:r>
          </w:p>
        </w:tc>
      </w:tr>
      <w:tr w:rsidR="005C4CD9" w:rsidRPr="00C5207F" w:rsidTr="005C4CD9">
        <w:trPr>
          <w:trHeight w:val="1597"/>
        </w:trPr>
        <w:tc>
          <w:tcPr>
            <w:tcW w:w="2144" w:type="dxa"/>
            <w:vMerge w:val="restart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AVANZATO</w:t>
            </w:r>
          </w:p>
        </w:tc>
        <w:tc>
          <w:tcPr>
            <w:tcW w:w="111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6399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ind w:right="32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L’alunno partecipa con responsabilità alle attività scolastiche ed esegue con serietà i compiti assegnati; socializza costruttivamente nel gruppo classe, rispettando consapevolmente le regole; possiede conoscenze ampie e approfondite che applica e rielabora in modo efficace, autonomo e originale anche in situazi</w:t>
            </w:r>
            <w:r w:rsidR="00265E09" w:rsidRPr="00C5207F">
              <w:rPr>
                <w:rFonts w:ascii="Times New Roman" w:hAnsi="Times New Roman"/>
                <w:sz w:val="24"/>
                <w:szCs w:val="24"/>
              </w:rPr>
              <w:t>oni nuove; mostra una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 xml:space="preserve"> padronanza delle abilità di comunicazione, comprensione, analisi e sintesi. Ha continuato ad assolvere gli impegni scolastici in modo consapevole e assiduo,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 xml:space="preserve">, attenendosi puntualmente ai </w:t>
            </w:r>
            <w:r w:rsidRPr="00C5207F">
              <w:rPr>
                <w:rFonts w:ascii="Times New Roman" w:eastAsia="Times New Roman" w:hAnsi="Times New Roman"/>
                <w:sz w:val="24"/>
                <w:szCs w:val="24"/>
              </w:rPr>
              <w:t xml:space="preserve">tempi dati e alle consegne e 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>partecipando assiduamente e proficuamente al dialogo educativo,</w:t>
            </w:r>
            <w:r w:rsidRPr="00C5207F">
              <w:rPr>
                <w:rFonts w:ascii="Times New Roman" w:eastAsia="Times New Roman" w:hAnsi="Times New Roman"/>
                <w:sz w:val="24"/>
                <w:szCs w:val="24"/>
              </w:rPr>
              <w:t xml:space="preserve"> attraverso tutte le attività sincrone e asincrone proposte.</w:t>
            </w:r>
          </w:p>
        </w:tc>
      </w:tr>
      <w:tr w:rsidR="005C4CD9" w:rsidRPr="00C5207F" w:rsidTr="005C4CD9">
        <w:trPr>
          <w:trHeight w:val="1452"/>
        </w:trPr>
        <w:tc>
          <w:tcPr>
            <w:tcW w:w="0" w:type="auto"/>
            <w:vMerge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6399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ind w:right="15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L’alunno partecipa costantemente alle attività scolastiche ed esegue con puntualità i compiti assegnati; socializza attivamente nel gruppo classe, rispettando in modo soddisfacente le regole; possiede conoscenze complete e approfondite che applica in</w:t>
            </w:r>
            <w:r w:rsidR="00265E09" w:rsidRPr="00C5207F">
              <w:rPr>
                <w:rFonts w:ascii="Times New Roman" w:hAnsi="Times New Roman"/>
                <w:sz w:val="24"/>
                <w:szCs w:val="24"/>
              </w:rPr>
              <w:t xml:space="preserve"> maniera efficace e autonoma; mostra una 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 xml:space="preserve"> padronanza delle abilità di comunicazione, comprensione, analisi e sintesi. Ha continuato ad assolvere gli impegni scolastici in modo costante,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 xml:space="preserve">, attenendosi ai tempi dati e alle </w:t>
            </w:r>
            <w:r w:rsidRPr="00C5207F">
              <w:rPr>
                <w:rFonts w:ascii="Times New Roman" w:hAnsi="Times New Roman"/>
                <w:sz w:val="24"/>
                <w:szCs w:val="24"/>
              </w:rPr>
              <w:lastRenderedPageBreak/>
              <w:t>consegne e partecipando attivamente al dialogo educativo, attraverso le varie attività sincrone e asincrone proposte.</w:t>
            </w:r>
          </w:p>
        </w:tc>
      </w:tr>
      <w:tr w:rsidR="005C4CD9" w:rsidRPr="00C5207F" w:rsidTr="005C4CD9">
        <w:trPr>
          <w:trHeight w:val="1304"/>
        </w:trPr>
        <w:tc>
          <w:tcPr>
            <w:tcW w:w="2144" w:type="dxa"/>
            <w:vMerge w:val="restart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lastRenderedPageBreak/>
              <w:t>INTERMEDIO</w:t>
            </w:r>
          </w:p>
        </w:tc>
        <w:tc>
          <w:tcPr>
            <w:tcW w:w="111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399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L’alunno partecipa alle attività scolastiche ed esegue con regolarità i compiti assegnati; socializza positivamente nel gruppo classe, rispettando le regole stabilite; possiede conoscenze complete e corrette che applica in maniera adeguata in situazioni se</w:t>
            </w:r>
            <w:r w:rsidR="00265E09" w:rsidRPr="00C5207F">
              <w:rPr>
                <w:rFonts w:ascii="Times New Roman" w:hAnsi="Times New Roman"/>
                <w:sz w:val="24"/>
                <w:szCs w:val="24"/>
              </w:rPr>
              <w:t xml:space="preserve">mpre più complesse; mostra una 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 xml:space="preserve"> padronanza delle abilità di comunicazione, comprensione, analisi e sintesi. Ha assolto gli impegni scolastici in modo adeguato,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, attenendosi generalmente ai tempi dati e alle consegne e partecipando abbastanza attivamente al dialogo educativo, attraverso le attività sincrone e asincrone proposte.</w:t>
            </w:r>
          </w:p>
        </w:tc>
      </w:tr>
      <w:tr w:rsidR="005C4CD9" w:rsidRPr="00C5207F" w:rsidTr="005C4CD9">
        <w:trPr>
          <w:trHeight w:val="1607"/>
        </w:trPr>
        <w:tc>
          <w:tcPr>
            <w:tcW w:w="0" w:type="auto"/>
            <w:vMerge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6399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ind w:right="28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L’alunno partecipa alle attività scolastiche con discontinuità e non è sempre puntuale nello svolgimento dei compiti assegnati; socializza con coetanei e adulti, rispettando parzialmente le regole stabilite; possiede conoscenze dei nuclei fondamentali delle discipline che applica in maniera sostanzialmente corretta i</w:t>
            </w:r>
            <w:r w:rsidR="00265E09" w:rsidRPr="00C5207F">
              <w:rPr>
                <w:rFonts w:ascii="Times New Roman" w:hAnsi="Times New Roman"/>
                <w:sz w:val="24"/>
                <w:szCs w:val="24"/>
              </w:rPr>
              <w:t>n situazioni semplici e note; mostra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 xml:space="preserve"> un</w:t>
            </w:r>
            <w:r w:rsidR="00265E09" w:rsidRPr="00C5207F">
              <w:rPr>
                <w:rFonts w:ascii="Times New Roman" w:hAnsi="Times New Roman"/>
                <w:sz w:val="24"/>
                <w:szCs w:val="24"/>
              </w:rPr>
              <w:t xml:space="preserve">a padronanza 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 xml:space="preserve"> delle abilità di comunicazione, comprensione e analisi. Ha assolto gli impegni scolastici in modo non sempre ben organizzato e continuo,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, attenendosi, con qualche discontinuità, ai tempi dati e alle consegne e partecipando parzialmente al dialogo educativo, attraverso le attività sincrone e asincrone proposte.</w:t>
            </w:r>
          </w:p>
        </w:tc>
      </w:tr>
      <w:tr w:rsidR="005C4CD9" w:rsidRPr="00C5207F" w:rsidTr="005C4CD9">
        <w:trPr>
          <w:trHeight w:val="1589"/>
        </w:trPr>
        <w:tc>
          <w:tcPr>
            <w:tcW w:w="2144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BASE</w:t>
            </w:r>
          </w:p>
        </w:tc>
        <w:tc>
          <w:tcPr>
            <w:tcW w:w="111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399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>
            <w:pPr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L’alunno partecipa al lavoro scolastico con attenzione e interesse limitati e non sempre svolge i compiti assegnati; interagisce con qualche difficoltà con coetanei e adulti e fatica a rispettare le regole stabilite; possiede conoscenze accettabili dei contenuti discipline che guidato applica in situazioni se</w:t>
            </w:r>
            <w:r w:rsidR="00265E09" w:rsidRPr="00C5207F">
              <w:rPr>
                <w:rFonts w:ascii="Times New Roman" w:hAnsi="Times New Roman"/>
                <w:sz w:val="24"/>
                <w:szCs w:val="24"/>
              </w:rPr>
              <w:t xml:space="preserve">mplici e note; mostra una 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 xml:space="preserve"> padronanza delle abilità di comunicazione, comprensione e analisi. Ha assolto gli impegni scolastici in modo discontinuo e poco organizzato,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, attenendosi saltuariamente ai tempi dati e alle consegne e partecipando al dialogo educativo solo dietro</w:t>
            </w:r>
            <w:r w:rsidR="00853944" w:rsidRPr="00C5207F">
              <w:rPr>
                <w:rFonts w:ascii="Times New Roman" w:hAnsi="Times New Roman"/>
                <w:sz w:val="24"/>
                <w:szCs w:val="24"/>
              </w:rPr>
              <w:t xml:space="preserve"> continue </w:t>
            </w:r>
            <w:r w:rsidRPr="00C5207F">
              <w:rPr>
                <w:rFonts w:ascii="Times New Roman" w:hAnsi="Times New Roman"/>
                <w:sz w:val="24"/>
                <w:szCs w:val="24"/>
              </w:rPr>
              <w:t>sollecitazione, attraverso le attività sincrone e asincrone proposte.</w:t>
            </w:r>
          </w:p>
        </w:tc>
      </w:tr>
      <w:tr w:rsidR="005C4CD9" w:rsidRPr="00C5207F" w:rsidTr="005C4CD9">
        <w:trPr>
          <w:trHeight w:val="1932"/>
        </w:trPr>
        <w:tc>
          <w:tcPr>
            <w:tcW w:w="2144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lastRenderedPageBreak/>
              <w:t>INIZIALE</w:t>
            </w:r>
          </w:p>
        </w:tc>
        <w:tc>
          <w:tcPr>
            <w:tcW w:w="1117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vAlign w:val="center"/>
            <w:hideMark/>
          </w:tcPr>
          <w:p w:rsidR="005C4CD9" w:rsidRPr="00C5207F" w:rsidRDefault="005C4CD9">
            <w:pPr>
              <w:ind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6399" w:type="dxa"/>
            <w:tcBorders>
              <w:top w:val="single" w:sz="18" w:space="0" w:color="99CC00"/>
              <w:left w:val="single" w:sz="18" w:space="0" w:color="99CC00"/>
              <w:bottom w:val="single" w:sz="18" w:space="0" w:color="99CC00"/>
              <w:right w:val="single" w:sz="18" w:space="0" w:color="99CC00"/>
            </w:tcBorders>
            <w:hideMark/>
          </w:tcPr>
          <w:p w:rsidR="005C4CD9" w:rsidRPr="00C5207F" w:rsidRDefault="005C4CD9" w:rsidP="00BB17C6">
            <w:pPr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L’alunno partecipa con difficoltà al lavoro scolastico e non esegue i compiti assegnati; interagisce solo con alcuni coetanei e adulti a lui più congeniali; non rispetta le regole stabilite; possiede   conoscenze parziali dei contenuti minimi disciplinari che guidato applica in modo incerto in situazioni semplici e note; evidenzia modeste capacità di comunicazione e di comprensione ma in fase di miglioramento rispetto alla situazione di partenza.</w:t>
            </w:r>
            <w:r w:rsidR="00BB17C6" w:rsidRPr="00C5207F">
              <w:rPr>
                <w:rFonts w:ascii="Times New Roman" w:hAnsi="Times New Roman"/>
                <w:sz w:val="24"/>
                <w:szCs w:val="24"/>
              </w:rPr>
              <w:t xml:space="preserve"> Ha assolto gli impegni scolastici in modo molto discontinuo e disorganizzato, e nell’ambito</w:t>
            </w:r>
            <w:r w:rsidR="008C4B0E" w:rsidRPr="00C5207F">
              <w:rPr>
                <w:rFonts w:ascii="Times New Roman" w:hAnsi="Times New Roman"/>
                <w:sz w:val="24"/>
                <w:szCs w:val="24"/>
              </w:rPr>
              <w:t xml:space="preserve"> della </w:t>
            </w:r>
            <w:proofErr w:type="spellStart"/>
            <w:r w:rsidR="008C4B0E"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="008C4B0E" w:rsidRPr="00C5207F">
              <w:rPr>
                <w:rFonts w:ascii="Times New Roman" w:hAnsi="Times New Roman"/>
                <w:sz w:val="24"/>
                <w:szCs w:val="24"/>
              </w:rPr>
              <w:t>, n</w:t>
            </w:r>
            <w:r w:rsidR="00BB17C6" w:rsidRPr="00C5207F">
              <w:rPr>
                <w:rFonts w:ascii="Times New Roman" w:hAnsi="Times New Roman"/>
                <w:sz w:val="24"/>
                <w:szCs w:val="24"/>
              </w:rPr>
              <w:t>on ha partecipato  al dialogo educativo e didattico neanche dietro continue solle</w:t>
            </w:r>
            <w:r w:rsidR="00265E09" w:rsidRPr="00C5207F">
              <w:rPr>
                <w:rFonts w:ascii="Times New Roman" w:hAnsi="Times New Roman"/>
                <w:sz w:val="24"/>
                <w:szCs w:val="24"/>
              </w:rPr>
              <w:t>citazioni</w:t>
            </w:r>
            <w:r w:rsidR="00BB17C6" w:rsidRPr="00C5207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:rsidR="005C4CD9" w:rsidRPr="00C5207F" w:rsidRDefault="005C4CD9" w:rsidP="005C4CD9">
      <w:pPr>
        <w:spacing w:after="0" w:line="254" w:lineRule="auto"/>
        <w:ind w:left="4820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737635" w:rsidRPr="00C5207F" w:rsidRDefault="00737635" w:rsidP="00737635">
      <w:pPr>
        <w:jc w:val="center"/>
        <w:rPr>
          <w:rFonts w:ascii="Times New Roman" w:hAnsi="Times New Roman"/>
          <w:sz w:val="24"/>
          <w:szCs w:val="24"/>
        </w:rPr>
      </w:pPr>
      <w:r w:rsidRPr="00C5207F">
        <w:rPr>
          <w:rFonts w:ascii="Times New Roman" w:hAnsi="Times New Roman"/>
          <w:sz w:val="24"/>
          <w:szCs w:val="24"/>
        </w:rPr>
        <w:t>DA AGGIUNGERE ALLE DISCIPLINE</w:t>
      </w:r>
      <w:r w:rsidR="0003546C" w:rsidRPr="00C5207F">
        <w:rPr>
          <w:rFonts w:ascii="Times New Roman" w:hAnsi="Times New Roman"/>
          <w:sz w:val="24"/>
          <w:szCs w:val="24"/>
        </w:rPr>
        <w:t xml:space="preserve"> SUL REGISTRO ELETTRONICO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737635" w:rsidRPr="00C5207F" w:rsidTr="00C520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 xml:space="preserve">VOTO 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GIUDIZIO</w:t>
            </w:r>
          </w:p>
        </w:tc>
      </w:tr>
      <w:tr w:rsidR="00737635" w:rsidRPr="00C5207F" w:rsidTr="00C5207F">
        <w:trPr>
          <w:trHeight w:val="5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 xml:space="preserve">Ha continuato ad assolvere gli impegni scolastici in modo consapevole e assiduo,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207F" w:rsidRPr="00C5207F" w:rsidTr="00C5207F">
        <w:trPr>
          <w:trHeight w:val="2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635" w:rsidRPr="00C5207F" w:rsidTr="00C5207F">
        <w:trPr>
          <w:trHeight w:val="552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 xml:space="preserve">Ha continuato   ad assolvere gli impegni scolastici in modo costante,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207F" w:rsidRPr="00C5207F" w:rsidTr="00C5207F">
        <w:trPr>
          <w:trHeight w:val="2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635" w:rsidRPr="00C5207F" w:rsidTr="00C5207F">
        <w:trPr>
          <w:trHeight w:val="336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 xml:space="preserve">Ha assolto gli impegni scolastici in modo adeguato,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207F" w:rsidRPr="00C5207F" w:rsidTr="00C5207F">
        <w:trPr>
          <w:trHeight w:val="18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635" w:rsidRPr="00C5207F" w:rsidTr="00C5207F">
        <w:trPr>
          <w:trHeight w:val="612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 xml:space="preserve">Ha assolto gli impegni scolastici in modo non sempre ben organizzato e continuo,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207F" w:rsidRPr="00C5207F" w:rsidTr="00C5207F">
        <w:trPr>
          <w:trHeight w:val="22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635" w:rsidRPr="00C5207F" w:rsidTr="00C5207F">
        <w:trPr>
          <w:trHeight w:val="612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 xml:space="preserve">Ha assolto gli impegni scolastici in modo discontinuo e poco organizzato, anche nell’ambito della </w:t>
            </w:r>
            <w:proofErr w:type="spellStart"/>
            <w:r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Pr="00C520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207F" w:rsidRPr="00C5207F" w:rsidTr="00C5207F">
        <w:trPr>
          <w:trHeight w:val="22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635" w:rsidRPr="00C5207F" w:rsidTr="00C5207F">
        <w:trPr>
          <w:trHeight w:val="636"/>
        </w:trPr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07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C5207F" w:rsidP="00C520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Non ha</w:t>
            </w:r>
            <w:r w:rsidR="00737635" w:rsidRPr="00C5207F">
              <w:rPr>
                <w:rFonts w:ascii="Times New Roman" w:hAnsi="Times New Roman"/>
                <w:sz w:val="24"/>
                <w:szCs w:val="24"/>
              </w:rPr>
              <w:t xml:space="preserve"> assolto gli impegni scolastici  nell’ambito della </w:t>
            </w:r>
            <w:proofErr w:type="spellStart"/>
            <w:r w:rsidR="00737635" w:rsidRPr="00C5207F">
              <w:rPr>
                <w:rFonts w:ascii="Times New Roman" w:hAnsi="Times New Roman"/>
                <w:sz w:val="24"/>
                <w:szCs w:val="24"/>
              </w:rPr>
              <w:t>DaD</w:t>
            </w:r>
            <w:proofErr w:type="spellEnd"/>
            <w:r w:rsidR="00737635" w:rsidRPr="00C520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207F" w:rsidRPr="00C5207F" w:rsidTr="00C5207F">
        <w:trPr>
          <w:trHeight w:val="20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07F" w:rsidRPr="00C5207F" w:rsidRDefault="00C5207F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635" w:rsidRPr="00C5207F" w:rsidTr="00C5207F"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635" w:rsidRPr="00C5207F" w:rsidRDefault="00737635" w:rsidP="00E50D5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12C7" w:rsidRPr="00C5207F" w:rsidRDefault="009B12C7">
      <w:pPr>
        <w:rPr>
          <w:rFonts w:ascii="Times New Roman" w:hAnsi="Times New Roman"/>
          <w:sz w:val="24"/>
          <w:szCs w:val="24"/>
        </w:rPr>
      </w:pPr>
    </w:p>
    <w:p w:rsidR="00E50D54" w:rsidRPr="00C5207F" w:rsidRDefault="00E50D54">
      <w:pPr>
        <w:rPr>
          <w:rFonts w:ascii="Times New Roman" w:hAnsi="Times New Roman"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07F">
        <w:rPr>
          <w:rFonts w:ascii="Times New Roman" w:hAnsi="Times New Roman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inline distT="0" distB="0" distL="0" distR="0" wp14:anchorId="3368595E" wp14:editId="45394B5B">
                <wp:extent cx="6125845" cy="264160"/>
                <wp:effectExtent l="38100" t="38100" r="46355" b="40640"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6416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0D54" w:rsidRDefault="00E50D54" w:rsidP="00E50D54">
                            <w:pPr>
                              <w:spacing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</w:rPr>
                              <w:t>TASSONOMIA PER LA TRADUZIONE DELLA VALUTAZIONE IN VOTO</w:t>
                            </w:r>
                          </w:p>
                        </w:txbxContent>
                      </wps:txbx>
                      <wps:bodyPr rot="0" vert="horz" wrap="square" lIns="36000" tIns="18000" rIns="36000" bIns="1800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width:482.35pt;height:2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" filled="f" strokecolor="#1f497d [3215]" strokeweight="6pt">
                <v:stroke linestyle="thickThin"/>
                <v:textbox inset="1mm,.5mm,1mm,.5mm">
                  <w:txbxContent>
                    <w:p w:rsidR="00E50D54" w:rsidRDefault="00E50D54" w:rsidP="00E50D54">
                      <w:pPr>
                        <w:spacing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</w:rPr>
                        <w:t>TASSONOMIA PER LA TRADUZIONE DELLA VALUTAZIONE IN VOTO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0D54" w:rsidRPr="00C5207F" w:rsidRDefault="00E50D54" w:rsidP="00E50D5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0D54" w:rsidRPr="00C5207F" w:rsidRDefault="00E50D54" w:rsidP="00E50D5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8677"/>
      </w:tblGrid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>Voti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 xml:space="preserve">Competenze Disciplinari </w:t>
            </w: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Scuola Primaria 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LIEVEMENTE INSUFFICIENTE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Conosce in modo parziale i contenuti.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Rivela difficoltà operativa.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Si esprime in modo generico e impreciso. </w:t>
            </w:r>
          </w:p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Collabora saltuariamente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SUFFICIENTE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Conosce i fondamentali contenuti.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Va guidato nelle attività e riesce nell'esecuzione di compiti semplici.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Utilizza una terminologia semplice. </w:t>
            </w:r>
          </w:p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Collabora in modo discontinuo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DISCRETO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Conosce i contenuti in modo globale.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Sa passare da un'attività guidata ad una attività autonoma.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Conosce ed utilizza termini specifici.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È  in grado di esporre il proprio pensiero e i contenuti studiati. </w:t>
            </w:r>
          </w:p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Collabora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BUONO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Conosce i contenuti ed opera con sicurezza.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Si esprime correttamente.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Conosce i linguaggi specifici e li adatta ai vari contesti.</w:t>
            </w:r>
          </w:p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Collabora positivamente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DISTINTO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Conosce in modo sicuro i contenuti.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Opera in modo autonomo ed esprime valutazioni personali. 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lastRenderedPageBreak/>
              <w:t>Conosce ed utilizza i linguaggi specifici.</w:t>
            </w:r>
          </w:p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Collabora costantemente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lastRenderedPageBreak/>
              <w:t>10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OTTIMO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Conosce in modo sicuro ed accurato i contenuti.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Opera in modo autonomo (analisi, sintesi) ed esprime valutazioni personali.</w:t>
            </w:r>
          </w:p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Conosce ed utilizza i linguaggi specifici.</w:t>
            </w:r>
          </w:p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Collabora proficuamente all’attività didattica.</w:t>
            </w:r>
          </w:p>
        </w:tc>
      </w:tr>
    </w:tbl>
    <w:p w:rsidR="00E50D54" w:rsidRDefault="00E50D54" w:rsidP="00E50D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1D97" w:rsidRPr="00C5207F" w:rsidRDefault="00721D97" w:rsidP="00E50D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07F">
        <w:rPr>
          <w:rFonts w:ascii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420CC497" wp14:editId="7EDEA939">
                <wp:extent cx="6125845" cy="264160"/>
                <wp:effectExtent l="38100" t="38100" r="46355" b="40640"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6416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0D54" w:rsidRDefault="00E50D54" w:rsidP="00E50D54">
                            <w:pPr>
                              <w:spacing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</w:rPr>
                              <w:t>TASSONOMIA PER LA TRADUZIONE DELLA VALUTAZIONE IN VOTO</w:t>
                            </w:r>
                          </w:p>
                        </w:txbxContent>
                      </wps:txbx>
                      <wps:bodyPr rot="0" vert="horz" wrap="square" lIns="36000" tIns="18000" rIns="36000" bIns="1800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7" o:spid="_x0000_s1027" type="#_x0000_t202" style="width:482.35pt;height:2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" filled="f" strokecolor="#1f497d [3215]" strokeweight="6pt">
                <v:stroke linestyle="thickThin"/>
                <v:textbox inset="1mm,.5mm,1mm,.5mm">
                  <w:txbxContent>
                    <w:p w:rsidR="00E50D54" w:rsidRDefault="00E50D54" w:rsidP="00E50D54">
                      <w:pPr>
                        <w:spacing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</w:rPr>
                        <w:t>TASSONOMIA PER LA TRADUZIONE DELLA VALUTAZIONE IN VOTO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8677"/>
      </w:tblGrid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>Voti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>Comportamento Scuola Primaria e Secondaria di I grado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NON </w:t>
            </w:r>
            <w:r w:rsidRPr="00C5207F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SUFFICIENTE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Ha avuto provvedimenti di sospensione per reiterati e/o gravi mancanze disciplinari relative a: mancato rispetto delle regole; grave e frequente disturbo alle lezioni e mancato rispetto delle persone e delle cose; completo disinteresse per le attività scolastiche. Non rispetta l’orario scolastico.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SUFFICIENTE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Manca di rispetto delle regole in alcuni episodi. Mostra interesse e partecipazione saltuari alle attività. Disturba le lezioni e non sempre mostra rispetto delle persone e delle cose. Non è sempre puntuale nel rispetto dell’orario scolastico.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DISCRETO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Fa registrare sporadici e lievi episodi di mancanza del rispetto delle regole. Si impegna e partecipa in modo discontinuo. Ha sostanzialmente rispetto delle persone e delle cose. È poco puntuale nel rispetto dell’orario scolastico.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BUONO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Rispetta sostanzialmente le regole. Si impegna e partecipa in modo positivo. Rispetta le persone e le cose. Non è sempre puntuale nel rispetto dell’orario scolastico.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DISTINTO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Rispetta in modo puntuale le regole. Si impegna e partecipa con costanza e puntualità. </w:t>
            </w: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lastRenderedPageBreak/>
              <w:t>Si mostra disponibile e collabora in tutte le attività. Qualche volta non è puntuale nel rispetto dell’orario scolastico.</w:t>
            </w:r>
          </w:p>
        </w:tc>
      </w:tr>
      <w:tr w:rsidR="00E50D54" w:rsidRPr="00C5207F" w:rsidTr="00E50D54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lastRenderedPageBreak/>
              <w:t>10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OTTIMO</w:t>
            </w:r>
          </w:p>
        </w:tc>
      </w:tr>
      <w:tr w:rsidR="00E50D54" w:rsidRPr="00C5207F" w:rsidTr="00E50D54">
        <w:trPr>
          <w:trHeight w:val="63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Rispetta in modo responsabile le regole. Si impegna e partecipa in modo proficuo. Mostra disponibilità e collabora in tutte le attività. È puntuale nel rispetto dell’orario scolastico.</w:t>
            </w:r>
          </w:p>
        </w:tc>
      </w:tr>
    </w:tbl>
    <w:p w:rsidR="00E50D54" w:rsidRPr="00C5207F" w:rsidRDefault="00E50D54" w:rsidP="00E50D5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0D54" w:rsidRPr="00C5207F" w:rsidRDefault="00E50D54" w:rsidP="00E50D5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07F">
        <w:rPr>
          <w:rFonts w:ascii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3F0EDDC7" wp14:editId="385EEEB0">
                <wp:extent cx="6125845" cy="264160"/>
                <wp:effectExtent l="38100" t="38100" r="46355" b="40640"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6416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0D54" w:rsidRDefault="00E50D54" w:rsidP="00E50D54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</w:rPr>
                              <w:t>TASSONOMIA PER LA TRADUZIONE DELLA VALUTAZIONE IN VOTO</w:t>
                            </w:r>
                          </w:p>
                        </w:txbxContent>
                      </wps:txbx>
                      <wps:bodyPr rot="0" vert="horz" wrap="square" lIns="36000" tIns="18000" rIns="36000" bIns="1800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6" o:spid="_x0000_s1028" type="#_x0000_t202" style="width:482.35pt;height:2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" filled="f" strokecolor="#1f497d [3215]" strokeweight="6pt">
                <v:stroke linestyle="thickThin"/>
                <v:textbox inset="1mm,.5mm,1mm,.5mm">
                  <w:txbxContent>
                    <w:p w:rsidR="00E50D54" w:rsidRDefault="00E50D54" w:rsidP="00E50D54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b/>
                        </w:rPr>
                        <w:t>TASSONOMIA PER LA TRADUZIONE DELLA VALUTAZIONE IN VOTO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0"/>
        <w:gridCol w:w="8717"/>
      </w:tblGrid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>Voti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bCs/>
                <w:sz w:val="24"/>
                <w:szCs w:val="24"/>
                <w:lang w:eastAsia="it-IT"/>
              </w:rPr>
              <w:t>Griglia per la valutazione delle competenze di Lingua Inglese  – Scuola Primaria</w:t>
            </w: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GRAVEMENTE INSUFFICIENTE</w:t>
            </w: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Comprende solo qualche vocabolo.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Legge con difficoltà e comprende pochi elementi di un breve testo.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 esprime con incertezza e difficoltà, utilizzando in modo inappropriato lessico, strutture e funzioni.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LIEVEMENTE INSUFFICIENTE</w:t>
            </w:r>
          </w:p>
        </w:tc>
      </w:tr>
      <w:tr w:rsidR="00E50D54" w:rsidRPr="00C5207F" w:rsidTr="00E50D54">
        <w:trPr>
          <w:trHeight w:val="414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Comprende un messaggio in modo parziale.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Legge con incertezza e comprende in modo parziale il contenuto di un breve testo. 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Ha difficoltà e incertezze nell'esprimersi, anche in campi noti e semplici. 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Interagisce con incertezza e utilizzando in modo parziale lessico, strutture funzioni.</w:t>
            </w: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SUFFICIENTE</w:t>
            </w:r>
          </w:p>
        </w:tc>
      </w:tr>
      <w:tr w:rsidR="00E50D54" w:rsidRPr="00C5207F" w:rsidTr="00E50D54">
        <w:trPr>
          <w:trHeight w:val="949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Afferra l’essenziale di un semplice messaggio.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Riesce a leggere e individuare le informazioni essenziali di un breve testo.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Si esprime con esitazione e con errori relativi a strutture grammaticali, funzioni e lessico che però non oscurano il significato. 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Interagisce con poca prontezza e commettendo errori che, però, non oscurano il significato del messaggio.</w:t>
            </w: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lastRenderedPageBreak/>
              <w:t>7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DISCRETO</w:t>
            </w:r>
          </w:p>
        </w:tc>
      </w:tr>
      <w:tr w:rsidR="00E50D54" w:rsidRPr="00C5207F" w:rsidTr="00E50D54">
        <w:trPr>
          <w:trHeight w:val="783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Comprende globalmente il contenuto di un messaggio.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Riesce a leggere e cogliere globalmente il significato di un breve testo.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 esprime, in campi noti, con pronuncia comprensibile e con pochi errori relativi a strutture e lessico.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È’ in grado di interagire con pronuncia comprensibile e commettendo pochi errori.</w:t>
            </w: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BUONO</w:t>
            </w:r>
          </w:p>
        </w:tc>
      </w:tr>
      <w:tr w:rsidR="00E50D54" w:rsidRPr="00C5207F" w:rsidTr="00E50D54">
        <w:trPr>
          <w:trHeight w:val="1134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Comprende il contenuto globale e qualche informazione specifica di un messaggio.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Riesce a leggere e comprendere il contenuto globale e qualche informazione specifica di un breve testo.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 esprime con pronuncia chiara in campi noti e non complessi, seppur con qualche lieve errore relativo a strutture e lessico.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Usa tecniche di interazione, seppur con qualche lieve errore.</w:t>
            </w: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DISTINTO</w:t>
            </w:r>
          </w:p>
        </w:tc>
      </w:tr>
      <w:tr w:rsidR="00E50D54" w:rsidRPr="00C5207F" w:rsidTr="00E50D54">
        <w:trPr>
          <w:trHeight w:val="890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Comprende quasi integralmente un messaggio.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Riesce a leggere brevi testi e sa coglierne quasi integralmente il contenuto.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 esprime con pronuncia chiara e con lessico appropriato, in campi noti e non complessi.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Usa buone tecniche di interazione.</w:t>
            </w:r>
          </w:p>
        </w:tc>
      </w:tr>
      <w:tr w:rsidR="00E50D54" w:rsidRPr="00C5207F" w:rsidTr="00E50D5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OTTIMO</w:t>
            </w:r>
          </w:p>
        </w:tc>
      </w:tr>
      <w:tr w:rsidR="00E50D54" w:rsidRPr="00C5207F" w:rsidTr="00E50D54">
        <w:trPr>
          <w:trHeight w:val="1134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Comprende integralmente un messaggio.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Riesce a leggere brevi testi e sa coglierne il contenuto in modo completo.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 xml:space="preserve">Si esprime in modo scorrevole, con pronuncia chiara, intonazione e lessico appropriati, in campi noti e non complessi. </w:t>
            </w:r>
          </w:p>
          <w:p w:rsidR="00E50D54" w:rsidRPr="00C5207F" w:rsidRDefault="00E50D5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Usa buone tecniche di interazione con prontezza e scorrevolezza.</w:t>
            </w:r>
          </w:p>
        </w:tc>
      </w:tr>
    </w:tbl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07F">
        <w:rPr>
          <w:rFonts w:ascii="Times New Roman" w:hAnsi="Times New Roman"/>
          <w:b/>
          <w:sz w:val="24"/>
          <w:szCs w:val="24"/>
        </w:rPr>
        <w:br w:type="page"/>
      </w: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07F">
        <w:rPr>
          <w:rFonts w:ascii="Times New Roman" w:hAnsi="Times New Roman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inline distT="0" distB="0" distL="0" distR="0" wp14:anchorId="2CF7B626" wp14:editId="36138BF9">
                <wp:extent cx="6125845" cy="264160"/>
                <wp:effectExtent l="38100" t="38100" r="46355" b="40640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6416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0D54" w:rsidRDefault="00E50D54" w:rsidP="00E50D54">
                            <w:pPr>
                              <w:spacing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</w:rPr>
                              <w:t>TASSONOMIA PER LA TRADUZIONE DELLA VALUTAZIONE IN VOTO</w:t>
                            </w:r>
                          </w:p>
                        </w:txbxContent>
                      </wps:txbx>
                      <wps:bodyPr rot="0" vert="horz" wrap="square" lIns="36000" tIns="18000" rIns="36000" bIns="1800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3" o:spid="_x0000_s1029" type="#_x0000_t202" style="width:482.35pt;height:2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" filled="f" strokecolor="#1f497d [3215]" strokeweight="6pt">
                <v:stroke linestyle="thickThin"/>
                <v:textbox inset="1mm,.5mm,1mm,.5mm">
                  <w:txbxContent>
                    <w:p w:rsidR="00E50D54" w:rsidRDefault="00E50D54" w:rsidP="00E50D54">
                      <w:pPr>
                        <w:spacing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</w:rPr>
                        <w:t>TASSONOMIA PER LA TRADUZIONE DELLA VALUTAZIONE IN VOTO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8677"/>
      </w:tblGrid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>Voti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 xml:space="preserve">Competenze in </w:t>
            </w: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Religione Cattolica</w:t>
            </w:r>
            <w:r w:rsidRPr="00C5207F">
              <w:rPr>
                <w:rFonts w:ascii="Times New Roman" w:hAnsi="Times New Roman"/>
                <w:b/>
                <w:i/>
                <w:sz w:val="24"/>
                <w:szCs w:val="24"/>
                <w:lang w:eastAsia="it-IT"/>
              </w:rPr>
              <w:t xml:space="preserve"> Scuola Primaria e Secondaria di I grado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 INSUFFICIENTE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color w:val="000000" w:themeColor="text1"/>
                <w:sz w:val="24"/>
                <w:szCs w:val="24"/>
                <w:lang w:eastAsia="it-IT"/>
              </w:rPr>
              <w:t>Conosce parzialmente i contenuti e non è in grado di rielaborarli. Non è sempre in grado di esporre il proprio pensiero. Collabora saltuariamente all'attività didattica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SUFFICIENTE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color w:val="000000" w:themeColor="text1"/>
                <w:sz w:val="24"/>
                <w:szCs w:val="24"/>
                <w:lang w:eastAsia="it-IT"/>
              </w:rPr>
              <w:t>Conosce superficialmente i fondamentali contenuti, va guidato nella loro rielaborazione. Non è sempre in grado di esporre il proprio pensiero. Collabora in modo discontinuo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DISCRETO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Conosce globalmente i contenuti, ma non sempre è in grado di rielaborarli in modo puntuale.</w:t>
            </w:r>
          </w:p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sz w:val="24"/>
                <w:szCs w:val="24"/>
                <w:lang w:eastAsia="it-IT"/>
              </w:rPr>
              <w:t>È in grado di esporre il proprio pensiero. Collabora superficialmente all’attività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BUONO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color w:val="000000" w:themeColor="text1"/>
                <w:sz w:val="24"/>
                <w:szCs w:val="24"/>
                <w:lang w:eastAsia="it-IT"/>
              </w:rPr>
              <w:t>Conosce i contenuti in modo globale ed è in grado di rielaborarli in modo puntuale e compiuto. Espone il proprio pensiero e collabora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DISTINTO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color w:val="000000" w:themeColor="text1"/>
                <w:sz w:val="24"/>
                <w:szCs w:val="24"/>
                <w:lang w:eastAsia="it-IT"/>
              </w:rPr>
              <w:t>Conosce bene i contenuti e li sa rielaborare con sicurezza. Esprime valutazioni personali e collabora all'attività didattica.</w:t>
            </w:r>
          </w:p>
        </w:tc>
      </w:tr>
      <w:tr w:rsidR="00E50D54" w:rsidRPr="00C5207F" w:rsidTr="00E50D5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OTTIMO</w:t>
            </w:r>
          </w:p>
        </w:tc>
      </w:tr>
      <w:tr w:rsidR="00E50D54" w:rsidRPr="00C5207F" w:rsidTr="00E50D54">
        <w:trPr>
          <w:trHeight w:val="11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54" w:rsidRPr="00C5207F" w:rsidRDefault="00E50D54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8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54" w:rsidRPr="00C5207F" w:rsidRDefault="00E50D54">
            <w:pPr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5207F">
              <w:rPr>
                <w:rFonts w:ascii="Times New Roman" w:hAnsi="Times New Roman"/>
                <w:color w:val="000000" w:themeColor="text1"/>
                <w:sz w:val="24"/>
                <w:szCs w:val="24"/>
                <w:lang w:eastAsia="it-IT"/>
              </w:rPr>
              <w:t>Conosce in modo sicuro ed accurato i contenuti e li sa rielaborare in modo autonomo e personale. Esprime valutazioni personali e collabora proficuamente all'attività didattica.</w:t>
            </w:r>
          </w:p>
        </w:tc>
      </w:tr>
    </w:tbl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07F">
        <w:rPr>
          <w:rFonts w:ascii="Times New Roman" w:hAnsi="Times New Roman"/>
          <w:b/>
          <w:sz w:val="24"/>
          <w:szCs w:val="24"/>
        </w:rPr>
        <w:br w:type="page"/>
      </w: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E50D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50D54" w:rsidRPr="00C5207F" w:rsidRDefault="00E50D54" w:rsidP="0003546C">
      <w:pPr>
        <w:rPr>
          <w:rFonts w:ascii="Times New Roman" w:hAnsi="Times New Roman"/>
          <w:sz w:val="24"/>
          <w:szCs w:val="24"/>
        </w:rPr>
      </w:pPr>
    </w:p>
    <w:sectPr w:rsidR="00E50D54" w:rsidRPr="00C520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4">
    <w:altName w:val="Times New Roman"/>
    <w:panose1 w:val="020B0604020202020204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A4A9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2D0C2C"/>
    <w:multiLevelType w:val="hybridMultilevel"/>
    <w:tmpl w:val="FB16FC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D50A2"/>
    <w:multiLevelType w:val="hybridMultilevel"/>
    <w:tmpl w:val="340E5F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5050B"/>
    <w:multiLevelType w:val="hybridMultilevel"/>
    <w:tmpl w:val="2DA2215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A0B91"/>
    <w:multiLevelType w:val="hybridMultilevel"/>
    <w:tmpl w:val="B944EFA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4CD9"/>
    <w:rsid w:val="0003546C"/>
    <w:rsid w:val="00265E09"/>
    <w:rsid w:val="0044715E"/>
    <w:rsid w:val="004C7076"/>
    <w:rsid w:val="005C4CD9"/>
    <w:rsid w:val="00721D97"/>
    <w:rsid w:val="00737635"/>
    <w:rsid w:val="00853944"/>
    <w:rsid w:val="008A2001"/>
    <w:rsid w:val="008C4B0E"/>
    <w:rsid w:val="009B12C7"/>
    <w:rsid w:val="00A12B38"/>
    <w:rsid w:val="00A51846"/>
    <w:rsid w:val="00BB17C6"/>
    <w:rsid w:val="00C5207F"/>
    <w:rsid w:val="00E5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AD572C-A0C6-AD42-BCF2-BF86A970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4CD9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E50D54"/>
    <w:pPr>
      <w:keepNext/>
      <w:spacing w:after="0" w:line="240" w:lineRule="auto"/>
      <w:jc w:val="center"/>
      <w:outlineLvl w:val="0"/>
    </w:pPr>
    <w:rPr>
      <w:rFonts w:ascii="Times" w:eastAsia="Times" w:hAnsi="Times"/>
      <w:b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50D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50D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50D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50D5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50D5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E50D54"/>
    <w:pPr>
      <w:keepNext/>
      <w:tabs>
        <w:tab w:val="left" w:pos="9639"/>
      </w:tabs>
      <w:spacing w:after="0" w:line="240" w:lineRule="auto"/>
      <w:ind w:right="126"/>
      <w:jc w:val="center"/>
      <w:outlineLvl w:val="6"/>
    </w:pPr>
    <w:rPr>
      <w:rFonts w:ascii="Times New Roman" w:eastAsia="Times New Roman" w:hAnsi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50D54"/>
    <w:rPr>
      <w:rFonts w:ascii="Times" w:eastAsia="Times" w:hAnsi="Times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E50D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5C4C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737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semiHidden/>
    <w:rsid w:val="00E50D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semiHidden/>
    <w:rsid w:val="00E50D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semiHidden/>
    <w:rsid w:val="00E50D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semiHidden/>
    <w:rsid w:val="00E50D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semiHidden/>
    <w:rsid w:val="00E50D54"/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50D54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50D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grassetto">
    <w:name w:val="Strong"/>
    <w:uiPriority w:val="22"/>
    <w:qFormat/>
    <w:rsid w:val="00E50D54"/>
    <w:rPr>
      <w:rFonts w:ascii="Arial" w:hAnsi="Arial" w:cs="Arial" w:hint="default"/>
      <w:b/>
      <w:bCs/>
      <w:color w:val="000000" w:themeColor="text1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50D54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50D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50D54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50D54"/>
    <w:pPr>
      <w:tabs>
        <w:tab w:val="center" w:pos="4819"/>
        <w:tab w:val="right" w:pos="9638"/>
      </w:tabs>
      <w:spacing w:after="0" w:line="240" w:lineRule="auto"/>
    </w:pPr>
  </w:style>
  <w:style w:type="paragraph" w:styleId="Puntoelenco">
    <w:name w:val="List Bullet"/>
    <w:basedOn w:val="Normale"/>
    <w:uiPriority w:val="99"/>
    <w:semiHidden/>
    <w:unhideWhenUsed/>
    <w:rsid w:val="00E50D54"/>
    <w:pPr>
      <w:tabs>
        <w:tab w:val="num" w:pos="360"/>
      </w:tabs>
      <w:ind w:left="360" w:hanging="360"/>
      <w:contextualSpacing/>
    </w:pPr>
  </w:style>
  <w:style w:type="paragraph" w:styleId="Titolo">
    <w:name w:val="Title"/>
    <w:basedOn w:val="Normale"/>
    <w:next w:val="Normale"/>
    <w:link w:val="TitoloCarattere"/>
    <w:qFormat/>
    <w:rsid w:val="00E50D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E50D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orpotestoCarattere">
    <w:name w:val="Corpo testo Carattere"/>
    <w:basedOn w:val="Carpredefinitoparagrafo"/>
    <w:link w:val="Corpotesto"/>
    <w:semiHidden/>
    <w:rsid w:val="00E50D54"/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semiHidden/>
    <w:unhideWhenUsed/>
    <w:qFormat/>
    <w:rsid w:val="00E50D54"/>
    <w:pPr>
      <w:spacing w:after="12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50D54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50D54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E50D5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E50D54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E50D54"/>
    <w:rPr>
      <w:rFonts w:ascii="Calibri" w:eastAsia="Calibri" w:hAnsi="Calibri"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E50D54"/>
    <w:pPr>
      <w:spacing w:after="120" w:line="480" w:lineRule="auto"/>
      <w:ind w:left="283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D54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50D54"/>
    <w:pPr>
      <w:ind w:left="720"/>
      <w:contextualSpacing/>
    </w:pPr>
  </w:style>
  <w:style w:type="paragraph" w:customStyle="1" w:styleId="Default">
    <w:name w:val="Default"/>
    <w:rsid w:val="00E50D5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50D54"/>
    <w:pPr>
      <w:widowControl w:val="0"/>
      <w:spacing w:after="0" w:line="240" w:lineRule="auto"/>
      <w:ind w:left="2133"/>
      <w:outlineLvl w:val="1"/>
    </w:pPr>
    <w:rPr>
      <w:rFonts w:cstheme="minorBidi"/>
      <w:b/>
      <w:bCs/>
      <w:sz w:val="40"/>
      <w:szCs w:val="40"/>
      <w:lang w:val="en-US"/>
    </w:rPr>
  </w:style>
  <w:style w:type="paragraph" w:customStyle="1" w:styleId="Paragrafoelenco1">
    <w:name w:val="Paragrafo elenco1"/>
    <w:basedOn w:val="Normale"/>
    <w:rsid w:val="00E50D54"/>
    <w:pPr>
      <w:suppressAutoHyphens/>
      <w:spacing w:after="160" w:line="256" w:lineRule="auto"/>
      <w:ind w:left="720"/>
    </w:pPr>
    <w:rPr>
      <w:rFonts w:eastAsia="SimSun" w:cs="font294"/>
      <w:lang w:eastAsia="ar-SA"/>
    </w:rPr>
  </w:style>
  <w:style w:type="paragraph" w:customStyle="1" w:styleId="TableParagraph">
    <w:name w:val="Table Paragraph"/>
    <w:basedOn w:val="Normale"/>
    <w:uiPriority w:val="1"/>
    <w:qFormat/>
    <w:rsid w:val="00E50D54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Titolo12">
    <w:name w:val="Titolo 12"/>
    <w:basedOn w:val="Normale"/>
    <w:uiPriority w:val="1"/>
    <w:qFormat/>
    <w:rsid w:val="00E50D54"/>
    <w:pPr>
      <w:widowControl w:val="0"/>
      <w:spacing w:after="0" w:line="240" w:lineRule="auto"/>
      <w:ind w:left="2133"/>
      <w:outlineLvl w:val="1"/>
    </w:pPr>
    <w:rPr>
      <w:rFonts w:cstheme="minorBidi"/>
      <w:b/>
      <w:bCs/>
      <w:sz w:val="40"/>
      <w:szCs w:val="40"/>
      <w:lang w:val="en-US"/>
    </w:rPr>
  </w:style>
  <w:style w:type="paragraph" w:customStyle="1" w:styleId="Titolo21">
    <w:name w:val="Titolo 21"/>
    <w:basedOn w:val="Normale"/>
    <w:uiPriority w:val="1"/>
    <w:qFormat/>
    <w:rsid w:val="00E50D54"/>
    <w:pPr>
      <w:widowControl w:val="0"/>
      <w:spacing w:before="5" w:after="0" w:line="240" w:lineRule="auto"/>
      <w:ind w:left="112"/>
      <w:outlineLvl w:val="2"/>
    </w:pPr>
    <w:rPr>
      <w:rFonts w:cstheme="minorBidi"/>
      <w:b/>
      <w:bCs/>
      <w:sz w:val="36"/>
      <w:szCs w:val="36"/>
      <w:lang w:val="en-US"/>
    </w:rPr>
  </w:style>
  <w:style w:type="character" w:customStyle="1" w:styleId="apple-converted-space">
    <w:name w:val="apple-converted-space"/>
    <w:basedOn w:val="Carpredefinitoparagrafo"/>
    <w:rsid w:val="00E50D54"/>
  </w:style>
  <w:style w:type="character" w:customStyle="1" w:styleId="articleseparator">
    <w:name w:val="article_separator"/>
    <w:basedOn w:val="Carpredefinitoparagrafo"/>
    <w:rsid w:val="00E50D54"/>
  </w:style>
  <w:style w:type="table" w:customStyle="1" w:styleId="TableNormal">
    <w:name w:val="Table Normal"/>
    <w:uiPriority w:val="2"/>
    <w:semiHidden/>
    <w:qFormat/>
    <w:rsid w:val="00E50D54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uiPriority w:val="59"/>
    <w:rsid w:val="00E50D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59"/>
    <w:rsid w:val="00E50D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3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 maria</dc:creator>
  <cp:lastModifiedBy>Microsoft Office User</cp:lastModifiedBy>
  <cp:revision>2</cp:revision>
  <dcterms:created xsi:type="dcterms:W3CDTF">2020-05-28T18:53:00Z</dcterms:created>
  <dcterms:modified xsi:type="dcterms:W3CDTF">2020-05-28T18:53:00Z</dcterms:modified>
</cp:coreProperties>
</file>